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19AC" w14:textId="77777777" w:rsidR="006D7D9A" w:rsidRPr="0098443A" w:rsidRDefault="00B902FB">
      <w:pPr>
        <w:jc w:val="center"/>
        <w:rPr>
          <w:b/>
          <w:bCs/>
          <w:sz w:val="28"/>
          <w:szCs w:val="28"/>
          <w:lang w:val="en-CA"/>
        </w:rPr>
      </w:pPr>
      <w:r w:rsidRPr="0098443A">
        <w:rPr>
          <w:b/>
          <w:bCs/>
          <w:sz w:val="28"/>
          <w:szCs w:val="28"/>
          <w:lang w:val="en-CA"/>
        </w:rPr>
        <w:t>EMPLOYMENT AGREEMENT</w:t>
      </w:r>
    </w:p>
    <w:p w14:paraId="34B7B2ED" w14:textId="77777777" w:rsidR="00411B66" w:rsidRPr="00E50E27" w:rsidRDefault="00411B66">
      <w:pPr>
        <w:jc w:val="center"/>
        <w:rPr>
          <w:b/>
          <w:bCs/>
        </w:rPr>
      </w:pPr>
    </w:p>
    <w:p w14:paraId="065806F7" w14:textId="77777777" w:rsidR="006D7D9A" w:rsidRDefault="006D7D9A">
      <w:pPr>
        <w:jc w:val="center"/>
        <w:rPr>
          <w:b/>
          <w:bCs/>
        </w:rPr>
      </w:pPr>
      <w:r w:rsidRPr="00E50E27">
        <w:rPr>
          <w:b/>
          <w:bCs/>
        </w:rPr>
        <w:t>Between Las Gallinas Valley Sanitary District</w:t>
      </w:r>
    </w:p>
    <w:p w14:paraId="7A0FF58A" w14:textId="77777777" w:rsidR="0098443A" w:rsidRPr="00E50E27" w:rsidRDefault="0098443A">
      <w:pPr>
        <w:jc w:val="center"/>
        <w:rPr>
          <w:b/>
          <w:bCs/>
        </w:rPr>
      </w:pPr>
    </w:p>
    <w:p w14:paraId="514B97BB" w14:textId="77777777" w:rsidR="006D7D9A" w:rsidRDefault="00571344">
      <w:pPr>
        <w:jc w:val="center"/>
        <w:rPr>
          <w:b/>
          <w:bCs/>
        </w:rPr>
      </w:pPr>
      <w:r w:rsidRPr="00E50E27">
        <w:rPr>
          <w:b/>
          <w:bCs/>
        </w:rPr>
        <w:t>And</w:t>
      </w:r>
    </w:p>
    <w:p w14:paraId="5C08D0A6" w14:textId="77777777" w:rsidR="0098443A" w:rsidRPr="00E50E27" w:rsidRDefault="0098443A">
      <w:pPr>
        <w:jc w:val="center"/>
        <w:rPr>
          <w:b/>
          <w:bCs/>
        </w:rPr>
      </w:pPr>
    </w:p>
    <w:p w14:paraId="593969D6" w14:textId="65822E7D" w:rsidR="006D7D9A" w:rsidRPr="00E50E27" w:rsidRDefault="009A7356">
      <w:pPr>
        <w:jc w:val="center"/>
      </w:pPr>
      <w:r w:rsidRPr="00AB4100">
        <w:rPr>
          <w:b/>
          <w:bCs/>
        </w:rPr>
        <w:t xml:space="preserve">Curtis </w:t>
      </w:r>
      <w:r w:rsidR="00464CE7" w:rsidRPr="00AB4100">
        <w:rPr>
          <w:b/>
          <w:bCs/>
        </w:rPr>
        <w:t xml:space="preserve">D. </w:t>
      </w:r>
      <w:r w:rsidRPr="00AB4100">
        <w:rPr>
          <w:b/>
          <w:bCs/>
        </w:rPr>
        <w:t>Pax</w:t>
      </w:r>
      <w:r w:rsidR="00464CE7" w:rsidRPr="00AB4100">
        <w:rPr>
          <w:b/>
          <w:bCs/>
        </w:rPr>
        <w:t>t</w:t>
      </w:r>
      <w:r w:rsidRPr="00AB4100">
        <w:rPr>
          <w:b/>
          <w:bCs/>
        </w:rPr>
        <w:t>on</w:t>
      </w:r>
      <w:r w:rsidR="00F26A20">
        <w:rPr>
          <w:b/>
          <w:bCs/>
        </w:rPr>
        <w:t xml:space="preserve"> (General Manager)</w:t>
      </w:r>
    </w:p>
    <w:p w14:paraId="0A9E2869" w14:textId="77777777" w:rsidR="006D7D9A" w:rsidRPr="00E50E27" w:rsidRDefault="006D7D9A"/>
    <w:p w14:paraId="70810CAC" w14:textId="77777777" w:rsidR="006D7D9A" w:rsidRPr="00E50E27" w:rsidRDefault="006D7D9A"/>
    <w:p w14:paraId="7A6FD9E1" w14:textId="1F29FB2A" w:rsidR="00E1694A" w:rsidRPr="00E50E27" w:rsidRDefault="00E1694A" w:rsidP="00E1694A">
      <w:pPr>
        <w:spacing w:before="240" w:line="480" w:lineRule="auto"/>
        <w:ind w:firstLine="720"/>
        <w:jc w:val="both"/>
      </w:pPr>
      <w:r w:rsidRPr="00E50E27">
        <w:t xml:space="preserve">This </w:t>
      </w:r>
      <w:r>
        <w:t xml:space="preserve">EMPLOYMENT </w:t>
      </w:r>
      <w:r w:rsidRPr="00E50E27">
        <w:t xml:space="preserve">AGREEMENT </w:t>
      </w:r>
      <w:r>
        <w:t xml:space="preserve">(“Agreement”) </w:t>
      </w:r>
      <w:r w:rsidRPr="00E50E27">
        <w:t>is made and entered into</w:t>
      </w:r>
      <w:r>
        <w:t xml:space="preserve"> this</w:t>
      </w:r>
      <w:r w:rsidR="009A7356">
        <w:t xml:space="preserve"> 7th</w:t>
      </w:r>
      <w:r>
        <w:t xml:space="preserve"> day of </w:t>
      </w:r>
      <w:r w:rsidR="009A7356">
        <w:t>July</w:t>
      </w:r>
      <w:r>
        <w:t xml:space="preserve"> 20</w:t>
      </w:r>
      <w:r w:rsidR="002B5A17">
        <w:t>2</w:t>
      </w:r>
      <w:r w:rsidR="009D0397">
        <w:t>2</w:t>
      </w:r>
      <w:r w:rsidRPr="00E50E27">
        <w:t xml:space="preserve">, by and between the Las Gallinas Valley Sanitary District, a special district, (“District or Employer”) and </w:t>
      </w:r>
      <w:r w:rsidR="009A7356">
        <w:t xml:space="preserve">Curtis </w:t>
      </w:r>
      <w:r w:rsidR="006A2575">
        <w:t xml:space="preserve">D. </w:t>
      </w:r>
      <w:r w:rsidR="009A7356">
        <w:t>Pax</w:t>
      </w:r>
      <w:r w:rsidR="0028471D">
        <w:t>t</w:t>
      </w:r>
      <w:r w:rsidR="009A7356">
        <w:t>on</w:t>
      </w:r>
      <w:r w:rsidRPr="00E50E27">
        <w:t>, (“Employee”) both of whom understand as follows:</w:t>
      </w:r>
    </w:p>
    <w:p w14:paraId="74FA328D" w14:textId="77777777" w:rsidR="00780876" w:rsidRPr="00780876" w:rsidRDefault="00780876" w:rsidP="00DC60A3">
      <w:pPr>
        <w:spacing w:line="480" w:lineRule="auto"/>
        <w:ind w:firstLine="720"/>
        <w:jc w:val="both"/>
        <w:rPr>
          <w:b/>
        </w:rPr>
      </w:pPr>
      <w:r w:rsidRPr="00780876">
        <w:rPr>
          <w:b/>
        </w:rPr>
        <w:t>RECITALS</w:t>
      </w:r>
    </w:p>
    <w:p w14:paraId="3D724116" w14:textId="7F1B950A" w:rsidR="006D7D9A" w:rsidRPr="00E50E27" w:rsidRDefault="006D7D9A" w:rsidP="00DC60A3">
      <w:pPr>
        <w:spacing w:line="480" w:lineRule="auto"/>
        <w:ind w:firstLine="720"/>
        <w:jc w:val="both"/>
      </w:pPr>
      <w:proofErr w:type="gramStart"/>
      <w:r w:rsidRPr="00E50E27">
        <w:t>WHEREAS,</w:t>
      </w:r>
      <w:proofErr w:type="gramEnd"/>
      <w:r w:rsidRPr="00E50E27">
        <w:t xml:space="preserve"> Employer desires to employ the services of </w:t>
      </w:r>
      <w:r w:rsidR="009A7356">
        <w:t>Curtis</w:t>
      </w:r>
      <w:r w:rsidR="006A2575">
        <w:t xml:space="preserve"> </w:t>
      </w:r>
      <w:r w:rsidR="0028471D">
        <w:t>D.</w:t>
      </w:r>
      <w:r w:rsidR="009A7356">
        <w:t xml:space="preserve"> Pax</w:t>
      </w:r>
      <w:r w:rsidR="0028471D">
        <w:t>t</w:t>
      </w:r>
      <w:r w:rsidR="009A7356">
        <w:t>on</w:t>
      </w:r>
      <w:r w:rsidR="00780876">
        <w:t xml:space="preserve"> </w:t>
      </w:r>
      <w:r w:rsidRPr="00E50E27">
        <w:t xml:space="preserve">as </w:t>
      </w:r>
      <w:r w:rsidR="00F26A20">
        <w:t>General Manager</w:t>
      </w:r>
      <w:r w:rsidRPr="00E50E27">
        <w:t xml:space="preserve"> of</w:t>
      </w:r>
      <w:r w:rsidR="00115151">
        <w:t xml:space="preserve"> the</w:t>
      </w:r>
      <w:r w:rsidRPr="00E50E27">
        <w:t xml:space="preserve"> Las Gallinas Valley Sanitary District; and</w:t>
      </w:r>
    </w:p>
    <w:p w14:paraId="6337B831" w14:textId="77777777" w:rsidR="006D7D9A" w:rsidRPr="00E50E27" w:rsidRDefault="006D7D9A" w:rsidP="00DC60A3">
      <w:pPr>
        <w:spacing w:line="480" w:lineRule="auto"/>
        <w:ind w:firstLine="720"/>
        <w:jc w:val="both"/>
      </w:pPr>
      <w:r w:rsidRPr="00E50E27">
        <w:t>WHEREAS, it is the desire of the District Board, (“Board”) to provide certain benefits, to establish certain conditions of employment, and to set working conditions of said Employee; and</w:t>
      </w:r>
    </w:p>
    <w:p w14:paraId="42500AA3" w14:textId="1863B696" w:rsidR="00780876" w:rsidRDefault="00780876" w:rsidP="00DC60A3">
      <w:pPr>
        <w:spacing w:line="480" w:lineRule="auto"/>
        <w:ind w:firstLine="720"/>
        <w:jc w:val="both"/>
      </w:pPr>
      <w:proofErr w:type="gramStart"/>
      <w:r w:rsidRPr="00780876">
        <w:t>WHEREAS</w:t>
      </w:r>
      <w:r w:rsidR="00300C08">
        <w:t>,</w:t>
      </w:r>
      <w:proofErr w:type="gramEnd"/>
      <w:r w:rsidRPr="00780876">
        <w:t xml:space="preserve"> </w:t>
      </w:r>
      <w:r>
        <w:t xml:space="preserve">Employer and Employee </w:t>
      </w:r>
      <w:r w:rsidRPr="00780876">
        <w:t>now desire to set forth their agreement for employment of Employee on the terms and subject to the conditions set forth herein.</w:t>
      </w:r>
    </w:p>
    <w:p w14:paraId="13B4F50C" w14:textId="77777777" w:rsidR="00985BD2" w:rsidRPr="00E50E27" w:rsidRDefault="00985BD2" w:rsidP="00DC60A3">
      <w:pPr>
        <w:spacing w:line="480" w:lineRule="auto"/>
        <w:ind w:firstLine="720"/>
        <w:jc w:val="both"/>
      </w:pPr>
      <w:r>
        <w:t xml:space="preserve">WHEREAS, both Employer and Employee have read this Agreement and understand its contents </w:t>
      </w:r>
      <w:proofErr w:type="gramStart"/>
      <w:r>
        <w:t>fully;</w:t>
      </w:r>
      <w:proofErr w:type="gramEnd"/>
    </w:p>
    <w:p w14:paraId="72630D5F" w14:textId="4D02B066" w:rsidR="00985BD2" w:rsidRDefault="006D7D9A" w:rsidP="00DC60A3">
      <w:pPr>
        <w:spacing w:line="480" w:lineRule="auto"/>
        <w:ind w:firstLine="720"/>
        <w:jc w:val="both"/>
      </w:pPr>
      <w:r w:rsidRPr="00E50E27">
        <w:t xml:space="preserve">NOW, </w:t>
      </w:r>
      <w:r w:rsidR="00980E46" w:rsidRPr="00E50E27">
        <w:t>TH</w:t>
      </w:r>
      <w:r w:rsidRPr="00E50E27">
        <w:t>E</w:t>
      </w:r>
      <w:r w:rsidR="00A20E76" w:rsidRPr="00E50E27">
        <w:t>RE</w:t>
      </w:r>
      <w:r w:rsidRPr="00E50E27">
        <w:t xml:space="preserve">FORE, in consideration </w:t>
      </w:r>
      <w:r w:rsidR="00780876" w:rsidRPr="00780876">
        <w:t xml:space="preserve">of the foregoing and the provisions and promises hereinafter </w:t>
      </w:r>
      <w:proofErr w:type="gramStart"/>
      <w:r w:rsidR="00780876" w:rsidRPr="00780876">
        <w:t>set</w:t>
      </w:r>
      <w:proofErr w:type="gramEnd"/>
      <w:r w:rsidR="00780876" w:rsidRPr="00780876">
        <w:t xml:space="preserve"> forth, the parties agree as follows:</w:t>
      </w:r>
      <w:r w:rsidR="00780876" w:rsidRPr="00E50E27" w:rsidDel="00780876">
        <w:t xml:space="preserve"> </w:t>
      </w:r>
    </w:p>
    <w:p w14:paraId="48926C33" w14:textId="77777777" w:rsidR="006D09F7" w:rsidRDefault="006D09F7" w:rsidP="002C28D2">
      <w:pPr>
        <w:spacing w:line="480" w:lineRule="auto"/>
        <w:jc w:val="center"/>
        <w:rPr>
          <w:b/>
        </w:rPr>
      </w:pPr>
    </w:p>
    <w:p w14:paraId="2397A979" w14:textId="77777777" w:rsidR="006D09F7" w:rsidRDefault="006D09F7" w:rsidP="002C28D2">
      <w:pPr>
        <w:spacing w:line="480" w:lineRule="auto"/>
        <w:jc w:val="center"/>
        <w:rPr>
          <w:b/>
        </w:rPr>
      </w:pPr>
    </w:p>
    <w:p w14:paraId="09B366E8" w14:textId="77777777" w:rsidR="006D09F7" w:rsidRDefault="006D09F7" w:rsidP="002C28D2">
      <w:pPr>
        <w:spacing w:line="480" w:lineRule="auto"/>
        <w:jc w:val="center"/>
        <w:rPr>
          <w:b/>
        </w:rPr>
      </w:pPr>
    </w:p>
    <w:p w14:paraId="1E11D02B" w14:textId="0C4D39E9" w:rsidR="00F03A23" w:rsidRPr="00E50E27" w:rsidRDefault="00F03A23" w:rsidP="002C28D2">
      <w:pPr>
        <w:spacing w:line="480" w:lineRule="auto"/>
        <w:jc w:val="center"/>
        <w:rPr>
          <w:b/>
        </w:rPr>
      </w:pPr>
      <w:r w:rsidRPr="00E50E27">
        <w:rPr>
          <w:b/>
        </w:rPr>
        <w:lastRenderedPageBreak/>
        <w:t>TERMS</w:t>
      </w:r>
    </w:p>
    <w:p w14:paraId="2C6BCFFF" w14:textId="77777777" w:rsidR="006D7D9A" w:rsidRPr="00E50E27" w:rsidRDefault="006D7D9A" w:rsidP="00B71EDD">
      <w:pPr>
        <w:spacing w:line="480" w:lineRule="auto"/>
        <w:jc w:val="center"/>
      </w:pPr>
      <w:r w:rsidRPr="00E50E27">
        <w:rPr>
          <w:b/>
          <w:bCs/>
        </w:rPr>
        <w:t>Section 1: Duties</w:t>
      </w:r>
    </w:p>
    <w:p w14:paraId="3F174354" w14:textId="6941F6F1" w:rsidR="00CB6013" w:rsidRPr="00E50E27" w:rsidRDefault="006D7D9A" w:rsidP="00DC60A3">
      <w:pPr>
        <w:numPr>
          <w:ilvl w:val="0"/>
          <w:numId w:val="37"/>
        </w:numPr>
        <w:spacing w:line="480" w:lineRule="auto"/>
        <w:ind w:left="0" w:firstLine="720"/>
        <w:jc w:val="both"/>
      </w:pPr>
      <w:r w:rsidRPr="00E50E27">
        <w:t xml:space="preserve">Employer hereby agrees to employ </w:t>
      </w:r>
      <w:r w:rsidR="009A7356">
        <w:t>Curtis Pax</w:t>
      </w:r>
      <w:r w:rsidR="0067620B">
        <w:t>t</w:t>
      </w:r>
      <w:r w:rsidR="009A7356">
        <w:t>on</w:t>
      </w:r>
      <w:r w:rsidR="00780876">
        <w:t xml:space="preserve"> </w:t>
      </w:r>
      <w:r w:rsidRPr="00E50E27">
        <w:t xml:space="preserve">as </w:t>
      </w:r>
      <w:r w:rsidR="00F26A20">
        <w:t>General Manager</w:t>
      </w:r>
      <w:r w:rsidRPr="00E50E27">
        <w:t xml:space="preserve"> to perform the functions and duties specified in the </w:t>
      </w:r>
      <w:r w:rsidR="00F302BE" w:rsidRPr="00E50E27">
        <w:t xml:space="preserve">job </w:t>
      </w:r>
      <w:r w:rsidRPr="00E50E27">
        <w:t xml:space="preserve">description, attached as Exhibit </w:t>
      </w:r>
      <w:r w:rsidR="001A7A71" w:rsidRPr="00E50E27">
        <w:t xml:space="preserve">“A” </w:t>
      </w:r>
      <w:r w:rsidRPr="00E50E27">
        <w:t>and to perform o</w:t>
      </w:r>
      <w:r w:rsidR="00980E46" w:rsidRPr="00E50E27">
        <w:t>th</w:t>
      </w:r>
      <w:r w:rsidR="00FE0596" w:rsidRPr="00E50E27">
        <w:t>er</w:t>
      </w:r>
      <w:r w:rsidRPr="00E50E27">
        <w:t xml:space="preserve"> legally permissible and proper duties and functions as the</w:t>
      </w:r>
      <w:r w:rsidR="007D2008" w:rsidRPr="00E50E27">
        <w:t xml:space="preserve"> </w:t>
      </w:r>
      <w:r w:rsidR="00F26A20">
        <w:t>General Manager</w:t>
      </w:r>
      <w:r w:rsidR="00035A1D" w:rsidRPr="00E50E27">
        <w:t>.</w:t>
      </w:r>
      <w:r w:rsidR="00B042A1">
        <w:t xml:space="preserve"> </w:t>
      </w:r>
    </w:p>
    <w:p w14:paraId="7A7EB13F" w14:textId="77777777" w:rsidR="00F26A20" w:rsidRDefault="00CB6013" w:rsidP="00DC60A3">
      <w:pPr>
        <w:numPr>
          <w:ilvl w:val="0"/>
          <w:numId w:val="37"/>
        </w:numPr>
        <w:spacing w:line="480" w:lineRule="auto"/>
        <w:ind w:left="0" w:firstLine="720"/>
        <w:jc w:val="both"/>
      </w:pPr>
      <w:r w:rsidRPr="00E50E27">
        <w:t xml:space="preserve">The </w:t>
      </w:r>
      <w:r w:rsidR="00F26A20">
        <w:t>General Manager</w:t>
      </w:r>
      <w:r w:rsidR="00C7324A" w:rsidRPr="00E50E27">
        <w:t xml:space="preserve"> </w:t>
      </w:r>
      <w:r w:rsidRPr="00E50E27">
        <w:t xml:space="preserve">shall be in charge of and responsible for the operation and management of </w:t>
      </w:r>
      <w:r w:rsidR="00F26A20">
        <w:t>Employer and the general business and governmental affairs of Employer in a</w:t>
      </w:r>
      <w:r w:rsidRPr="00E50E27">
        <w:t>ccordance with the laws of the United States of America and the State of California governing special districts</w:t>
      </w:r>
      <w:r w:rsidR="00F26A20">
        <w:t>.</w:t>
      </w:r>
      <w:r w:rsidRPr="00E50E27">
        <w:t xml:space="preserve"> The </w:t>
      </w:r>
      <w:r w:rsidR="00F26A20">
        <w:t>General Manager</w:t>
      </w:r>
      <w:r w:rsidR="00C7324A" w:rsidRPr="00E50E27">
        <w:t xml:space="preserve"> </w:t>
      </w:r>
      <w:r w:rsidRPr="00E50E27">
        <w:t xml:space="preserve">shall do and perform all services, acts, and functions necessary or advisable to manage and conduct the business and governmental affairs of Employer as determined by the </w:t>
      </w:r>
      <w:r w:rsidR="00F26A20">
        <w:t>Board of Directors</w:t>
      </w:r>
      <w:r w:rsidRPr="00E50E27">
        <w:t xml:space="preserve">. </w:t>
      </w:r>
    </w:p>
    <w:p w14:paraId="6962C5E1" w14:textId="77777777" w:rsidR="00B14DC3" w:rsidRPr="00E50E27" w:rsidRDefault="00CB6013" w:rsidP="00DC60A3">
      <w:pPr>
        <w:numPr>
          <w:ilvl w:val="0"/>
          <w:numId w:val="37"/>
        </w:numPr>
        <w:spacing w:line="480" w:lineRule="auto"/>
        <w:ind w:left="0" w:firstLine="720"/>
        <w:jc w:val="both"/>
      </w:pPr>
      <w:r w:rsidRPr="00E50E27">
        <w:t xml:space="preserve">Employee agrees that during the term of this Agreement, </w:t>
      </w:r>
      <w:r w:rsidR="00115151">
        <w:t>E</w:t>
      </w:r>
      <w:r w:rsidRPr="00E50E27">
        <w:t xml:space="preserve">mployee shall </w:t>
      </w:r>
      <w:r w:rsidR="00571344" w:rsidRPr="00E50E27">
        <w:t xml:space="preserve">devote </w:t>
      </w:r>
      <w:r w:rsidR="00115151">
        <w:t>E</w:t>
      </w:r>
      <w:r w:rsidR="00571344" w:rsidRPr="00E50E27">
        <w:t>mployee’s</w:t>
      </w:r>
      <w:r w:rsidRPr="00E50E27">
        <w:t xml:space="preserve"> full energies, interests, abilities, and productive time to the performance of the duties and responsibilities as set forth in this Agreement and shall not conduct any business or render </w:t>
      </w:r>
      <w:r w:rsidR="00780876">
        <w:t xml:space="preserve">other </w:t>
      </w:r>
      <w:r w:rsidRPr="00E50E27">
        <w:t>services of any kind for compensation, or undertake other business, profession</w:t>
      </w:r>
      <w:r w:rsidR="00035A1D" w:rsidRPr="00E50E27">
        <w:t>al</w:t>
      </w:r>
      <w:r w:rsidRPr="00E50E27">
        <w:t xml:space="preserve"> or commercial activity.</w:t>
      </w:r>
    </w:p>
    <w:p w14:paraId="13C414A5" w14:textId="232B412A" w:rsidR="003A6A42" w:rsidRDefault="009A7356" w:rsidP="003A6A42">
      <w:pPr>
        <w:spacing w:line="480" w:lineRule="auto"/>
        <w:ind w:firstLine="720"/>
        <w:jc w:val="both"/>
      </w:pPr>
      <w:r>
        <w:t xml:space="preserve">D.      </w:t>
      </w:r>
      <w:r w:rsidR="00B14DC3" w:rsidRPr="00E50E27">
        <w:t xml:space="preserve"> Employee shall perform all duties with due diligence and with the best interest of</w:t>
      </w:r>
      <w:r w:rsidR="00520744" w:rsidRPr="00E50E27">
        <w:t xml:space="preserve"> </w:t>
      </w:r>
      <w:r w:rsidR="00B14DC3" w:rsidRPr="00E50E27">
        <w:t>Employer in min</w:t>
      </w:r>
      <w:r>
        <w:t>d.</w:t>
      </w:r>
    </w:p>
    <w:p w14:paraId="0D79AC6F" w14:textId="289548EF" w:rsidR="00904C2C" w:rsidRDefault="003A6A42" w:rsidP="003A6A42">
      <w:pPr>
        <w:spacing w:line="480" w:lineRule="auto"/>
        <w:ind w:firstLine="720"/>
        <w:jc w:val="both"/>
      </w:pPr>
      <w:r>
        <w:t xml:space="preserve">E.      Due </w:t>
      </w:r>
      <w:r w:rsidR="00B14DC3" w:rsidRPr="00E50E27">
        <w:t>to the nature of his employment which requires close proximity to Employer's</w:t>
      </w:r>
      <w:r w:rsidR="00520744" w:rsidRPr="00E50E27">
        <w:t xml:space="preserve"> </w:t>
      </w:r>
      <w:r w:rsidR="00B14DC3" w:rsidRPr="00E50E27">
        <w:t xml:space="preserve">facilities, Employee agrees to </w:t>
      </w:r>
      <w:r w:rsidR="00250CC2" w:rsidRPr="00E50E27">
        <w:t>maintain his</w:t>
      </w:r>
      <w:r w:rsidR="00B14DC3" w:rsidRPr="00E50E27">
        <w:t xml:space="preserve"> permanent residence to a distance within </w:t>
      </w:r>
      <w:r w:rsidR="00B14DC3" w:rsidRPr="00216C71">
        <w:t>a</w:t>
      </w:r>
      <w:r w:rsidR="00520744" w:rsidRPr="00216C71">
        <w:t xml:space="preserve"> </w:t>
      </w:r>
      <w:proofErr w:type="gramStart"/>
      <w:r>
        <w:t xml:space="preserve">60 </w:t>
      </w:r>
      <w:r w:rsidR="00B14DC3" w:rsidRPr="00216C71">
        <w:t>minute</w:t>
      </w:r>
      <w:proofErr w:type="gramEnd"/>
      <w:r w:rsidR="00B14DC3" w:rsidRPr="00216C71">
        <w:t xml:space="preserve"> automobile drive of the Employer</w:t>
      </w:r>
      <w:r>
        <w:t>’</w:t>
      </w:r>
      <w:r w:rsidR="00B14DC3" w:rsidRPr="00216C71">
        <w:t>s office during non-commute hours.</w:t>
      </w:r>
      <w:r w:rsidR="00520744" w:rsidRPr="00216C71">
        <w:t xml:space="preserve">  </w:t>
      </w:r>
    </w:p>
    <w:p w14:paraId="2FBCE65A" w14:textId="77777777" w:rsidR="006D09F7" w:rsidRDefault="006D09F7" w:rsidP="00BB076A">
      <w:pPr>
        <w:spacing w:line="480" w:lineRule="auto"/>
        <w:rPr>
          <w:b/>
          <w:bCs/>
        </w:rPr>
      </w:pPr>
    </w:p>
    <w:p w14:paraId="0F708F0F" w14:textId="427F7BCB" w:rsidR="006D7D9A" w:rsidRPr="00E50E27" w:rsidRDefault="005B2184" w:rsidP="005E5FFA">
      <w:pPr>
        <w:spacing w:line="480" w:lineRule="auto"/>
        <w:jc w:val="center"/>
      </w:pPr>
      <w:r w:rsidRPr="00E50E27">
        <w:rPr>
          <w:b/>
          <w:bCs/>
        </w:rPr>
        <w:lastRenderedPageBreak/>
        <w:t>Section 2: Term</w:t>
      </w:r>
    </w:p>
    <w:p w14:paraId="6C2CD9EF" w14:textId="77777777" w:rsidR="00520744" w:rsidRPr="005E5FFA" w:rsidRDefault="00520744" w:rsidP="00DC60A3">
      <w:pPr>
        <w:numPr>
          <w:ilvl w:val="0"/>
          <w:numId w:val="40"/>
        </w:numPr>
        <w:spacing w:line="480" w:lineRule="auto"/>
        <w:ind w:left="0" w:firstLine="720"/>
        <w:jc w:val="both"/>
        <w:rPr>
          <w:b/>
          <w:bCs/>
        </w:rPr>
      </w:pPr>
      <w:r w:rsidRPr="00E50E27">
        <w:t xml:space="preserve">Employment pursuant to the terms of this Agreement is “at will”. Specifically, Employee serves as </w:t>
      </w:r>
      <w:r w:rsidR="00F26A20">
        <w:t>General Manager</w:t>
      </w:r>
      <w:r w:rsidRPr="00E50E27">
        <w:t xml:space="preserve"> at the pleasure of the </w:t>
      </w:r>
      <w:r w:rsidR="00F26A20">
        <w:t>Board of Directors</w:t>
      </w:r>
      <w:r w:rsidRPr="00E50E27">
        <w:t xml:space="preserve">, and as an at-will </w:t>
      </w:r>
      <w:r w:rsidRPr="005E5FFA">
        <w:t>employee, can be terminated at any time, either with or without cause.</w:t>
      </w:r>
    </w:p>
    <w:p w14:paraId="0FB19B77" w14:textId="021BC807" w:rsidR="00C54DB7" w:rsidRPr="005E5FFA" w:rsidRDefault="00520744" w:rsidP="00DC60A3">
      <w:pPr>
        <w:numPr>
          <w:ilvl w:val="0"/>
          <w:numId w:val="40"/>
        </w:numPr>
        <w:spacing w:line="480" w:lineRule="auto"/>
        <w:ind w:left="0" w:firstLine="720"/>
        <w:jc w:val="both"/>
        <w:rPr>
          <w:b/>
          <w:bCs/>
          <w:strike/>
        </w:rPr>
      </w:pPr>
      <w:r w:rsidRPr="005E5FFA">
        <w:t xml:space="preserve">The term of this Agreement shall </w:t>
      </w:r>
      <w:r w:rsidR="00285CDC">
        <w:t>c</w:t>
      </w:r>
      <w:r w:rsidR="003A6A42">
        <w:t>ommence</w:t>
      </w:r>
      <w:r w:rsidR="00285CDC" w:rsidRPr="005E5FFA">
        <w:t xml:space="preserve"> </w:t>
      </w:r>
      <w:r w:rsidRPr="005E5FFA">
        <w:t>o</w:t>
      </w:r>
      <w:r w:rsidR="00C54DB7" w:rsidRPr="005E5FFA">
        <w:t xml:space="preserve">n </w:t>
      </w:r>
      <w:r w:rsidR="003A6A42">
        <w:t xml:space="preserve">August </w:t>
      </w:r>
      <w:r w:rsidR="00300C08">
        <w:t>8</w:t>
      </w:r>
      <w:r w:rsidR="003A6A42">
        <w:t xml:space="preserve">, </w:t>
      </w:r>
      <w:proofErr w:type="gramStart"/>
      <w:r w:rsidR="003A6A42">
        <w:t>2022</w:t>
      </w:r>
      <w:proofErr w:type="gramEnd"/>
      <w:r w:rsidR="00780876" w:rsidRPr="005E5FFA">
        <w:t xml:space="preserve"> and </w:t>
      </w:r>
      <w:r w:rsidR="00C54DB7" w:rsidRPr="005E5FFA">
        <w:t xml:space="preserve">end on </w:t>
      </w:r>
      <w:r w:rsidR="00E1694A">
        <w:t>Ju</w:t>
      </w:r>
      <w:r w:rsidR="003A6A42">
        <w:t>ly 31</w:t>
      </w:r>
      <w:r w:rsidR="00E1694A">
        <w:t xml:space="preserve">, </w:t>
      </w:r>
      <w:r w:rsidR="008E392A" w:rsidRPr="004E0B3E">
        <w:t>2023</w:t>
      </w:r>
      <w:r w:rsidR="00780876" w:rsidRPr="005E5FFA">
        <w:t xml:space="preserve">, </w:t>
      </w:r>
      <w:r w:rsidR="00C54DB7" w:rsidRPr="005E5FFA">
        <w:t xml:space="preserve">unless terminated </w:t>
      </w:r>
      <w:r w:rsidR="00780876" w:rsidRPr="005E5FFA">
        <w:t xml:space="preserve">earlier as provided </w:t>
      </w:r>
      <w:r w:rsidR="003A6A42">
        <w:t xml:space="preserve">in Section 2.A.1 or renewed for one year automatically. Unless Employer notifies </w:t>
      </w:r>
      <w:r w:rsidR="00C04DC1">
        <w:t>Employee in writing by July 1</w:t>
      </w:r>
      <w:r w:rsidR="00300C08">
        <w:t>st</w:t>
      </w:r>
      <w:r w:rsidR="00C04DC1">
        <w:t xml:space="preserve"> of any given year, the Agreement shall renew for the next 12 months commencing with August 1</w:t>
      </w:r>
      <w:r w:rsidR="00C04DC1" w:rsidRPr="00C04DC1">
        <w:rPr>
          <w:vertAlign w:val="superscript"/>
        </w:rPr>
        <w:t>st</w:t>
      </w:r>
      <w:r w:rsidR="00C04DC1">
        <w:t xml:space="preserve"> of that given year</w:t>
      </w:r>
      <w:r w:rsidR="00C54DB7" w:rsidRPr="005E5FFA">
        <w:t>.</w:t>
      </w:r>
      <w:r w:rsidR="00317549" w:rsidRPr="005E5FFA">
        <w:t xml:space="preserve">  </w:t>
      </w:r>
    </w:p>
    <w:p w14:paraId="2BA5DE9A" w14:textId="38C2C0C3" w:rsidR="00C54DB7" w:rsidRPr="00E50E27" w:rsidRDefault="00C54DB7" w:rsidP="00DC60A3">
      <w:pPr>
        <w:numPr>
          <w:ilvl w:val="0"/>
          <w:numId w:val="40"/>
        </w:numPr>
        <w:spacing w:line="480" w:lineRule="auto"/>
        <w:ind w:left="0" w:firstLine="720"/>
        <w:jc w:val="both"/>
        <w:rPr>
          <w:b/>
          <w:bCs/>
        </w:rPr>
      </w:pPr>
      <w:r w:rsidRPr="00E50E27">
        <w:t xml:space="preserve">Nothing in this Agreement shall prevent, limit or otherwise interfere with the right of the </w:t>
      </w:r>
      <w:r w:rsidR="00ED2909">
        <w:t xml:space="preserve">Employer </w:t>
      </w:r>
      <w:r w:rsidRPr="00E50E27">
        <w:t xml:space="preserve">to terminate the services of Employee at any time, subject only to the provisions set forth in Section 7 of this Agreement. </w:t>
      </w:r>
    </w:p>
    <w:p w14:paraId="16F785A5" w14:textId="33C517B3" w:rsidR="00D27DD2" w:rsidRDefault="00C54DB7" w:rsidP="00D27DD2">
      <w:pPr>
        <w:numPr>
          <w:ilvl w:val="0"/>
          <w:numId w:val="40"/>
        </w:numPr>
        <w:spacing w:line="480" w:lineRule="auto"/>
        <w:ind w:left="0" w:firstLine="720"/>
        <w:jc w:val="both"/>
      </w:pPr>
      <w:r w:rsidRPr="00E50E27">
        <w:t>Nothing in this Agreement shall prevent, limit or otherwise interfere with the right of the Employee to resign at any time from his position with Employer, subject only to the provisions set forth in Section 7 of this Agreement.</w:t>
      </w:r>
    </w:p>
    <w:p w14:paraId="368BACCA" w14:textId="77777777" w:rsidR="006D7D9A" w:rsidRPr="00E50E27" w:rsidRDefault="006D7D9A" w:rsidP="00B71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sidRPr="00E50E27">
        <w:rPr>
          <w:b/>
          <w:bCs/>
        </w:rPr>
        <w:t>Section 3: Salary</w:t>
      </w:r>
    </w:p>
    <w:p w14:paraId="2770A26B" w14:textId="7ED567CA" w:rsidR="006D7D9A" w:rsidRPr="00E50E27" w:rsidRDefault="006D7D9A" w:rsidP="00DC60A3">
      <w:pPr>
        <w:numPr>
          <w:ilvl w:val="0"/>
          <w:numId w:val="9"/>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Employer agrees to</w:t>
      </w:r>
      <w:r w:rsidR="00950992" w:rsidRPr="00E50E27">
        <w:t xml:space="preserve"> </w:t>
      </w:r>
      <w:r w:rsidRPr="00E50E27">
        <w:t xml:space="preserve">compensate Employee </w:t>
      </w:r>
      <w:r w:rsidR="00F30833">
        <w:t xml:space="preserve">the amount </w:t>
      </w:r>
      <w:r w:rsidR="00F30833" w:rsidRPr="00CF0A6A">
        <w:t xml:space="preserve">of </w:t>
      </w:r>
      <w:r w:rsidR="00216C71" w:rsidRPr="00AB4100">
        <w:t>$</w:t>
      </w:r>
      <w:r w:rsidR="00C04DC1" w:rsidRPr="00AB4100">
        <w:t>280,000.00 annually</w:t>
      </w:r>
      <w:r w:rsidR="00C74C43">
        <w:t xml:space="preserve"> effective the </w:t>
      </w:r>
      <w:r w:rsidR="005E5FFA">
        <w:t xml:space="preserve">first pay period </w:t>
      </w:r>
      <w:r w:rsidR="00D27DD2">
        <w:t xml:space="preserve">that encompasses </w:t>
      </w:r>
      <w:r w:rsidR="00C04DC1">
        <w:t xml:space="preserve">August </w:t>
      </w:r>
      <w:r w:rsidR="00300C08">
        <w:t>8</w:t>
      </w:r>
      <w:r w:rsidR="00C04DC1">
        <w:t>,</w:t>
      </w:r>
      <w:r w:rsidR="00E1694A">
        <w:t xml:space="preserve"> </w:t>
      </w:r>
      <w:r w:rsidR="008E392A">
        <w:t>202</w:t>
      </w:r>
      <w:r w:rsidR="00197312">
        <w:t>2</w:t>
      </w:r>
      <w:r w:rsidR="00740C20">
        <w:t>.</w:t>
      </w:r>
    </w:p>
    <w:p w14:paraId="36C63722" w14:textId="77777777" w:rsidR="000D7AF7" w:rsidRDefault="000D7AF7" w:rsidP="00DC60A3">
      <w:pPr>
        <w:numPr>
          <w:ilvl w:val="0"/>
          <w:numId w:val="9"/>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t>Longevity Amounts</w:t>
      </w:r>
    </w:p>
    <w:p w14:paraId="6D3DDF2D" w14:textId="77777777" w:rsidR="00C31DCE" w:rsidRDefault="00C31DCE" w:rsidP="00DC60A3">
      <w:pPr>
        <w:numPr>
          <w:ilvl w:val="1"/>
          <w:numId w:val="9"/>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t xml:space="preserve">Employee can receive a longevity step </w:t>
      </w:r>
      <w:r w:rsidR="009E0A9A">
        <w:t xml:space="preserve">at </w:t>
      </w:r>
      <w:r>
        <w:t>the beginning of their 7</w:t>
      </w:r>
      <w:r w:rsidRPr="00C31DCE">
        <w:rPr>
          <w:vertAlign w:val="superscript"/>
        </w:rPr>
        <w:t>th</w:t>
      </w:r>
      <w:r>
        <w:t xml:space="preserve"> year of employment with the District. The longevity step shall be 5.0%.</w:t>
      </w:r>
    </w:p>
    <w:p w14:paraId="32B09BDE" w14:textId="5F65347E" w:rsidR="00074071" w:rsidRPr="00DE7B2F" w:rsidRDefault="00C74C43" w:rsidP="00074071">
      <w:pPr>
        <w:numPr>
          <w:ilvl w:val="1"/>
          <w:numId w:val="9"/>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lastRenderedPageBreak/>
        <w:t>E</w:t>
      </w:r>
      <w:r w:rsidR="00074071">
        <w:t xml:space="preserve">mployees in the “management bargaining unit” are eligible to receive a longevity step equal to </w:t>
      </w:r>
      <w:r w:rsidR="004E0B3E">
        <w:t xml:space="preserve">five </w:t>
      </w:r>
      <w:r w:rsidR="00074071">
        <w:t>percent of base salary (</w:t>
      </w:r>
      <w:r w:rsidR="004E0B3E">
        <w:t>5</w:t>
      </w:r>
      <w:r w:rsidR="00074071">
        <w:t>%) at the completion of 10 years of continuous employment with the District</w:t>
      </w:r>
      <w:r w:rsidR="00740C20">
        <w:t>.</w:t>
      </w:r>
      <w:r w:rsidR="00E0584C">
        <w:t xml:space="preserve"> </w:t>
      </w:r>
    </w:p>
    <w:p w14:paraId="3C586F96" w14:textId="5BFBB9E1" w:rsidR="009A3642" w:rsidRPr="00DE7B2F" w:rsidRDefault="00C04DC1" w:rsidP="00DC60A3">
      <w:pPr>
        <w:numPr>
          <w:ilvl w:val="0"/>
          <w:numId w:val="9"/>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t xml:space="preserve">Six months after August </w:t>
      </w:r>
      <w:r w:rsidR="00ED6DBC">
        <w:t>8</w:t>
      </w:r>
      <w:r>
        <w:t>, 2022</w:t>
      </w:r>
      <w:r w:rsidR="000442CE" w:rsidRPr="00DE7B2F">
        <w:t>,</w:t>
      </w:r>
      <w:r w:rsidR="006D7D9A" w:rsidRPr="00DE7B2F">
        <w:t xml:space="preserve"> the </w:t>
      </w:r>
      <w:r w:rsidR="000A2D66" w:rsidRPr="00DE7B2F">
        <w:t>Board of Directors</w:t>
      </w:r>
      <w:r w:rsidR="006D7D9A" w:rsidRPr="00DE7B2F">
        <w:t xml:space="preserve"> </w:t>
      </w:r>
      <w:r w:rsidR="000442CE" w:rsidRPr="00DE7B2F">
        <w:t xml:space="preserve">shall </w:t>
      </w:r>
      <w:r w:rsidR="006D7D9A" w:rsidRPr="00DE7B2F">
        <w:t>review the performance of Employee</w:t>
      </w:r>
      <w:r>
        <w:t xml:space="preserve">.  Subsequent evaluations shall be conducted </w:t>
      </w:r>
      <w:r w:rsidR="00504AAD">
        <w:t>annually thereafter.</w:t>
      </w:r>
      <w:r w:rsidR="00EE44FB" w:rsidRPr="00DE7B2F">
        <w:t xml:space="preserve"> </w:t>
      </w:r>
      <w:r w:rsidR="00504AAD">
        <w:t>Up</w:t>
      </w:r>
      <w:r w:rsidR="00CF0A6A" w:rsidRPr="007965D0">
        <w:t>on satisfactory or greater than satisfactory performance</w:t>
      </w:r>
      <w:r w:rsidR="00504AAD">
        <w:t xml:space="preserve"> the Board of Directors</w:t>
      </w:r>
      <w:r w:rsidR="00CF0A6A" w:rsidRPr="007965D0">
        <w:t xml:space="preserve"> </w:t>
      </w:r>
      <w:r w:rsidR="00B03338" w:rsidRPr="00DE7B2F">
        <w:t>may</w:t>
      </w:r>
      <w:r w:rsidR="00B03338" w:rsidRPr="007965D0">
        <w:t xml:space="preserve"> </w:t>
      </w:r>
      <w:r w:rsidR="00EE44FB" w:rsidRPr="007965D0">
        <w:t xml:space="preserve">at </w:t>
      </w:r>
      <w:r w:rsidR="000A2D66" w:rsidRPr="007965D0">
        <w:t>its</w:t>
      </w:r>
      <w:r w:rsidR="00EE44FB" w:rsidRPr="007965D0">
        <w:t xml:space="preserve"> sole discretion </w:t>
      </w:r>
      <w:r w:rsidR="006D7D9A" w:rsidRPr="00DE7B2F">
        <w:t>increase Employee’s salary</w:t>
      </w:r>
      <w:r w:rsidR="000A2D66" w:rsidRPr="00DE7B2F">
        <w:t>.</w:t>
      </w:r>
      <w:r w:rsidR="00810780" w:rsidRPr="00DE7B2F">
        <w:t xml:space="preserve">  </w:t>
      </w:r>
    </w:p>
    <w:p w14:paraId="27BDA276" w14:textId="464512B2" w:rsidR="00292776" w:rsidRDefault="006D7D9A" w:rsidP="00DC60A3">
      <w:pPr>
        <w:numPr>
          <w:ilvl w:val="0"/>
          <w:numId w:val="9"/>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Fur</w:t>
      </w:r>
      <w:r w:rsidR="00980E46" w:rsidRPr="00E50E27">
        <w:t>th</w:t>
      </w:r>
      <w:r w:rsidR="00FE0596" w:rsidRPr="00E50E27">
        <w:t>er</w:t>
      </w:r>
      <w:r w:rsidRPr="00E50E27">
        <w:t xml:space="preserve"> salary increases during the term of </w:t>
      </w:r>
      <w:r w:rsidR="00980E46" w:rsidRPr="00E50E27">
        <w:t>this</w:t>
      </w:r>
      <w:r w:rsidRPr="00E50E27">
        <w:t xml:space="preserve"> Agreement shall be based</w:t>
      </w:r>
      <w:r w:rsidR="003E304B" w:rsidRPr="00E50E27">
        <w:t xml:space="preserve"> </w:t>
      </w:r>
      <w:r w:rsidR="00434AAA">
        <w:t xml:space="preserve">on </w:t>
      </w:r>
      <w:r w:rsidR="003E304B" w:rsidRPr="00E50E27">
        <w:t>District Salary Surveys or</w:t>
      </w:r>
      <w:r w:rsidRPr="00E50E27">
        <w:t xml:space="preserve">, in part, on a performance review with the percentage salary increase determined </w:t>
      </w:r>
      <w:r w:rsidR="00292776">
        <w:t xml:space="preserve">solely </w:t>
      </w:r>
      <w:r w:rsidRPr="00E50E27">
        <w:t xml:space="preserve">by the </w:t>
      </w:r>
      <w:r w:rsidR="000A2D66">
        <w:t>Board of Directors</w:t>
      </w:r>
      <w:r w:rsidRPr="00E50E27">
        <w:t xml:space="preserve"> (see Section 4, below)</w:t>
      </w:r>
      <w:r w:rsidR="00ED6DBC">
        <w:t>.</w:t>
      </w:r>
      <w:r w:rsidR="00292776">
        <w:t xml:space="preserve">  All future salary increases except for COLA increases are discretionary, determined in the sole discretion of the Board of Directors</w:t>
      </w:r>
      <w:r w:rsidRPr="00E50E27">
        <w:t>.</w:t>
      </w:r>
      <w:r w:rsidR="00E0584C">
        <w:t xml:space="preserve"> </w:t>
      </w:r>
    </w:p>
    <w:p w14:paraId="03DF4B21" w14:textId="6316C321" w:rsidR="002C28D2" w:rsidRDefault="008E392A" w:rsidP="00D27DD2">
      <w:pPr>
        <w:numPr>
          <w:ilvl w:val="0"/>
          <w:numId w:val="9"/>
        </w:numPr>
        <w:tabs>
          <w:tab w:val="clear"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810"/>
        <w:jc w:val="both"/>
      </w:pPr>
      <w:r>
        <w:t xml:space="preserve">Effective </w:t>
      </w:r>
      <w:r w:rsidR="00504AAD">
        <w:t xml:space="preserve">August </w:t>
      </w:r>
      <w:r>
        <w:t>1, 202</w:t>
      </w:r>
      <w:r w:rsidR="00504AAD">
        <w:t>3</w:t>
      </w:r>
      <w:r>
        <w:t xml:space="preserve">, the </w:t>
      </w:r>
      <w:r w:rsidR="00E1694A">
        <w:t xml:space="preserve">Employee will be entitled to a </w:t>
      </w:r>
      <w:r w:rsidR="004E0B3E">
        <w:t xml:space="preserve">General Wage </w:t>
      </w:r>
      <w:r w:rsidR="00E1694A">
        <w:t xml:space="preserve">COLA increase </w:t>
      </w:r>
      <w:r w:rsidR="00E1694A" w:rsidRPr="004E0B3E">
        <w:t xml:space="preserve">of </w:t>
      </w:r>
      <w:r w:rsidR="00504AAD">
        <w:t>commensurate with that given to other management employees.</w:t>
      </w:r>
      <w:r w:rsidR="00E1694A" w:rsidRPr="004E0B3E">
        <w:t xml:space="preserve"> </w:t>
      </w:r>
    </w:p>
    <w:p w14:paraId="60E98956" w14:textId="6B6B3A0A" w:rsidR="005B2184" w:rsidRPr="00E50E27" w:rsidRDefault="006D7D9A" w:rsidP="00B71E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b/>
          <w:bCs/>
        </w:rPr>
      </w:pPr>
      <w:r w:rsidRPr="00E50E27">
        <w:rPr>
          <w:b/>
          <w:bCs/>
        </w:rPr>
        <w:t>Section 4: Performance Evaluation</w:t>
      </w:r>
    </w:p>
    <w:p w14:paraId="10E68CCF" w14:textId="12C82B13" w:rsidR="00D27DD2" w:rsidRDefault="005B2184" w:rsidP="00DC6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rsidRPr="00E50E27">
        <w:tab/>
      </w:r>
      <w:r w:rsidR="006D7D9A" w:rsidRPr="00E50E27">
        <w:t xml:space="preserve">The </w:t>
      </w:r>
      <w:r w:rsidR="000A2D66">
        <w:t>Board of Directors</w:t>
      </w:r>
      <w:r w:rsidR="006D7D9A" w:rsidRPr="00E50E27">
        <w:t xml:space="preserve"> shall</w:t>
      </w:r>
      <w:r w:rsidR="001F0957">
        <w:t xml:space="preserve"> at least</w:t>
      </w:r>
      <w:r w:rsidR="006D7D9A" w:rsidRPr="00E50E27">
        <w:t xml:space="preserve"> </w:t>
      </w:r>
      <w:r w:rsidR="00ED2909">
        <w:t xml:space="preserve">annually </w:t>
      </w:r>
      <w:r w:rsidR="006D7D9A" w:rsidRPr="00E50E27">
        <w:t xml:space="preserve">review and evaluate the </w:t>
      </w:r>
      <w:r w:rsidR="00ED2909">
        <w:t xml:space="preserve">responsibilities, workload and </w:t>
      </w:r>
      <w:r w:rsidR="006D7D9A" w:rsidRPr="00E50E27">
        <w:t>performance of the Employee. Said review and evaluation shall be in accordance with specific criteria developed by Employer.</w:t>
      </w:r>
      <w:r w:rsidR="000442CE" w:rsidRPr="00E50E27">
        <w:t xml:space="preserve"> The District and Employee may develop goals, objectives, and performance standards for Employee for the benefit of the District and in attainment of the District’s policy objectives, and may further establish a priority among those goals, objectives, and performance standards.  Additionally, the District may periodically establish goals and objectives regarding the Employee’s performance of the duties of </w:t>
      </w:r>
      <w:r w:rsidR="000A2D66">
        <w:t>General</w:t>
      </w:r>
      <w:r w:rsidR="000A2D66" w:rsidRPr="00E50E27">
        <w:t xml:space="preserve"> </w:t>
      </w:r>
      <w:r w:rsidR="00F03A23" w:rsidRPr="00E50E27">
        <w:t>Manager.</w:t>
      </w:r>
      <w:r w:rsidR="000442CE" w:rsidRPr="00E50E27">
        <w:t xml:space="preserve">  </w:t>
      </w:r>
    </w:p>
    <w:p w14:paraId="47A924A7" w14:textId="77777777" w:rsidR="00355A6A" w:rsidRPr="00E50E27" w:rsidRDefault="005B2184" w:rsidP="0007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jc w:val="center"/>
        <w:rPr>
          <w:b/>
        </w:rPr>
      </w:pPr>
      <w:r w:rsidRPr="00E50E27">
        <w:rPr>
          <w:b/>
        </w:rPr>
        <w:t>Section 5: Management Benefits</w:t>
      </w:r>
    </w:p>
    <w:p w14:paraId="3EF008D0" w14:textId="7BD519FC" w:rsidR="00355A6A" w:rsidRPr="009C7B8A" w:rsidRDefault="00355A6A" w:rsidP="00DC60A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rPr>
          <w:color w:val="000000"/>
          <w:spacing w:val="-2"/>
        </w:rPr>
        <w:lastRenderedPageBreak/>
        <w:t xml:space="preserve">Employee shall be entitled any benefits specified for </w:t>
      </w:r>
      <w:r w:rsidR="007C4746">
        <w:rPr>
          <w:color w:val="000000"/>
          <w:spacing w:val="-2"/>
        </w:rPr>
        <w:t>the Unrepresented Bargaining Group</w:t>
      </w:r>
      <w:r w:rsidR="007C4746" w:rsidRPr="00E50E27">
        <w:rPr>
          <w:color w:val="000000"/>
          <w:spacing w:val="-2"/>
        </w:rPr>
        <w:t xml:space="preserve"> </w:t>
      </w:r>
      <w:r w:rsidRPr="00E50E27">
        <w:rPr>
          <w:color w:val="000000"/>
          <w:spacing w:val="-2"/>
        </w:rPr>
        <w:t>in the attached Exhibit “</w:t>
      </w:r>
      <w:r w:rsidR="000A2D66">
        <w:rPr>
          <w:color w:val="000000"/>
          <w:spacing w:val="-2"/>
        </w:rPr>
        <w:t>B</w:t>
      </w:r>
      <w:r w:rsidRPr="00E50E27">
        <w:rPr>
          <w:color w:val="000000"/>
          <w:spacing w:val="-2"/>
        </w:rPr>
        <w:t xml:space="preserve">”. </w:t>
      </w:r>
      <w:r w:rsidR="00865F79">
        <w:rPr>
          <w:color w:val="000000"/>
          <w:spacing w:val="-2"/>
        </w:rPr>
        <w:t xml:space="preserve"> </w:t>
      </w:r>
      <w:r w:rsidRPr="00E50E27">
        <w:rPr>
          <w:color w:val="000000"/>
          <w:spacing w:val="-2"/>
        </w:rPr>
        <w:t xml:space="preserve">However, a specific description of certain of those benefits follows and the specific description below controls the rights and obligations of Employee and Employer for that specific benefit.  </w:t>
      </w:r>
    </w:p>
    <w:p w14:paraId="683F0610" w14:textId="77777777" w:rsidR="009C7B8A" w:rsidRDefault="009C7B8A" w:rsidP="009C7B8A">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t>If Employee has outside health insurance coverage, the Employee may opt out of the District provided health insurance and receive an in-lieu payment of $250 per month to offset the cost of the outside health insurance. The Employee must provide proof of health insurance coverage.</w:t>
      </w:r>
    </w:p>
    <w:p w14:paraId="3952DC6C" w14:textId="615C468C" w:rsidR="009C7B8A" w:rsidRPr="00E1694A" w:rsidRDefault="009C7B8A" w:rsidP="009C7B8A">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t>Employee may purchase a tablet computer or laptop once in a four-year period and be reimbursed based on District policy.  Should the Employee terminate employment within two years of receiving the reimbursement, the Employee shall return to the District 50% of the cost so reimbursed.</w:t>
      </w:r>
    </w:p>
    <w:p w14:paraId="100F403C" w14:textId="5ADA75DF" w:rsidR="00E1694A" w:rsidRPr="00E50E27" w:rsidRDefault="001549A4" w:rsidP="00E1694A">
      <w:pPr>
        <w:pStyle w:val="ListParagraph"/>
        <w:numPr>
          <w:ilvl w:val="0"/>
          <w:numId w:val="42"/>
        </w:numPr>
        <w:spacing w:line="480" w:lineRule="auto"/>
        <w:ind w:left="0" w:firstLine="810"/>
      </w:pPr>
      <w:bookmarkStart w:id="0" w:name="_Hlk8308768"/>
      <w:r>
        <w:rPr>
          <w:bCs/>
        </w:rPr>
        <w:t xml:space="preserve">Employee shall be entitled to 4 weeks per year vacation.  Upon hiring Employer shall grant Employee a one time, initial </w:t>
      </w:r>
      <w:proofErr w:type="gramStart"/>
      <w:r>
        <w:rPr>
          <w:bCs/>
        </w:rPr>
        <w:t>2 week</w:t>
      </w:r>
      <w:proofErr w:type="gramEnd"/>
      <w:r>
        <w:rPr>
          <w:bCs/>
        </w:rPr>
        <w:t xml:space="preserve"> vacation benefit. </w:t>
      </w:r>
      <w:r w:rsidR="00E1694A" w:rsidRPr="00D27DD2">
        <w:rPr>
          <w:bCs/>
        </w:rPr>
        <w:t xml:space="preserve">Cash-Out </w:t>
      </w:r>
      <w:r w:rsidR="006D09F7" w:rsidRPr="00D27DD2">
        <w:rPr>
          <w:bCs/>
        </w:rPr>
        <w:t>o</w:t>
      </w:r>
      <w:r w:rsidR="00E1694A" w:rsidRPr="00D27DD2">
        <w:rPr>
          <w:bCs/>
        </w:rPr>
        <w:t>f Vacation:</w:t>
      </w:r>
      <w:r w:rsidR="00E1694A" w:rsidRPr="00E1694A">
        <w:t xml:space="preserve"> The maximum amount of vacation time </w:t>
      </w:r>
      <w:r w:rsidR="00ED6DBC">
        <w:t>Employee</w:t>
      </w:r>
      <w:r w:rsidR="00E1694A" w:rsidRPr="00E1694A">
        <w:t xml:space="preserve"> may accrue is 272 hours.  </w:t>
      </w:r>
      <w:r w:rsidR="00ED6DBC">
        <w:t>Employee</w:t>
      </w:r>
      <w:r w:rsidR="00E1694A" w:rsidRPr="00E1694A">
        <w:t xml:space="preserve"> shall be eligible to cash out up to </w:t>
      </w:r>
      <w:r w:rsidR="004279BD">
        <w:t>8</w:t>
      </w:r>
      <w:r w:rsidR="00E1694A" w:rsidRPr="00E1694A">
        <w:t xml:space="preserve">0 hours of </w:t>
      </w:r>
      <w:r w:rsidR="004279BD">
        <w:t>vacation time</w:t>
      </w:r>
      <w:r w:rsidR="00E1694A" w:rsidRPr="00E1694A">
        <w:t xml:space="preserve"> </w:t>
      </w:r>
      <w:r w:rsidR="004279BD">
        <w:t>one time a year.</w:t>
      </w:r>
      <w:r w:rsidR="00E1694A" w:rsidRPr="00E1694A">
        <w:t xml:space="preserve">  All vacation hours </w:t>
      </w:r>
      <w:r w:rsidR="007978C6">
        <w:t>cashed out</w:t>
      </w:r>
      <w:r w:rsidR="00E1694A" w:rsidRPr="00E1694A">
        <w:t xml:space="preserve"> shall be compensated at the </w:t>
      </w:r>
      <w:r w:rsidR="00ED6DBC">
        <w:t>Employee’s</w:t>
      </w:r>
      <w:r w:rsidR="00E1694A" w:rsidRPr="00E1694A">
        <w:t xml:space="preserve"> current rate of pay and will be removed from the </w:t>
      </w:r>
      <w:r w:rsidR="00ED6DBC">
        <w:t>Employee’s</w:t>
      </w:r>
      <w:r w:rsidR="00E1694A" w:rsidRPr="00E1694A">
        <w:t xml:space="preserve"> accumulated vacation balance.  In no event shall </w:t>
      </w:r>
      <w:r w:rsidR="00ED6DBC">
        <w:t>Employee</w:t>
      </w:r>
      <w:r w:rsidR="00E1694A" w:rsidRPr="00E1694A">
        <w:t xml:space="preserve"> cash-outs result in a vacation balance of less than </w:t>
      </w:r>
      <w:r w:rsidR="004279BD">
        <w:t>4</w:t>
      </w:r>
      <w:r w:rsidR="00E1694A" w:rsidRPr="00E1694A">
        <w:t xml:space="preserve">0 hours.  Such requests for cash-out of vacation hours shall be submitted in writing by the employee to the </w:t>
      </w:r>
      <w:r w:rsidR="00A448A0">
        <w:t>Administrative Services Manager</w:t>
      </w:r>
      <w:r w:rsidR="00E1694A" w:rsidRPr="00E1694A">
        <w:t xml:space="preserve">, who will verify and approve the request.  </w:t>
      </w:r>
      <w:r w:rsidR="004D68C2">
        <w:t xml:space="preserve">Vacation requests must be submitted by June 1 and/or December 1 and </w:t>
      </w:r>
      <w:r w:rsidR="004D68C2">
        <w:lastRenderedPageBreak/>
        <w:t xml:space="preserve">will be processed on the following pay period.  </w:t>
      </w:r>
      <w:r w:rsidR="004279BD">
        <w:t>This cash-out will be subject to applicable Federal and State Payroll Tax Law.</w:t>
      </w:r>
    </w:p>
    <w:bookmarkEnd w:id="0"/>
    <w:p w14:paraId="5E4ED4C9" w14:textId="7D2653CC" w:rsidR="00E1694A" w:rsidRPr="00E1694A" w:rsidRDefault="00E1694A" w:rsidP="00E1694A">
      <w:pPr>
        <w:pStyle w:val="ListParagraph"/>
        <w:numPr>
          <w:ilvl w:val="0"/>
          <w:numId w:val="42"/>
        </w:numPr>
        <w:spacing w:line="480" w:lineRule="auto"/>
        <w:ind w:left="0" w:firstLine="810"/>
      </w:pPr>
      <w:r w:rsidRPr="00E1694A">
        <w:t>Employee shall be entitled to a District vehicle</w:t>
      </w:r>
      <w:r w:rsidR="004279BD">
        <w:t xml:space="preserve"> for District purposes and commuting</w:t>
      </w:r>
      <w:r w:rsidRPr="00E1694A">
        <w:t xml:space="preserve">. Employer shall pay for all expenses associated with this vehicle. Employee shall be permitted to use the vehicle for limited personal use only when Employee is either engaged in Employer activities or commuting to </w:t>
      </w:r>
      <w:r w:rsidR="007C20FD">
        <w:t xml:space="preserve">and from </w:t>
      </w:r>
      <w:r w:rsidRPr="00E1694A">
        <w:t xml:space="preserve">work. Reasonable personal use is allowable.   If Employee ceases to be </w:t>
      </w:r>
      <w:r>
        <w:t>General</w:t>
      </w:r>
      <w:r w:rsidRPr="00E1694A">
        <w:t xml:space="preserve"> Manager this vehicle benefit shall end.</w:t>
      </w:r>
    </w:p>
    <w:p w14:paraId="1CFF6588" w14:textId="2EA8BEFA" w:rsidR="000F6A8C" w:rsidRPr="00E50E27" w:rsidRDefault="00FD4AB7" w:rsidP="00DC60A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t xml:space="preserve">On July 1 of each year, the </w:t>
      </w:r>
      <w:r w:rsidR="000F6A8C" w:rsidRPr="00E50E27">
        <w:t xml:space="preserve">Employee shall be </w:t>
      </w:r>
      <w:r>
        <w:t>granted</w:t>
      </w:r>
      <w:r w:rsidR="000F6A8C" w:rsidRPr="00E50E27">
        <w:t xml:space="preserve"> </w:t>
      </w:r>
      <w:r>
        <w:t xml:space="preserve">a lump sum of </w:t>
      </w:r>
      <w:r w:rsidR="000F6A8C" w:rsidRPr="00E50E27">
        <w:t>80 hours of Administrative leave</w:t>
      </w:r>
      <w:r w:rsidR="00115151">
        <w:t>.</w:t>
      </w:r>
      <w:r w:rsidR="000F6A8C" w:rsidRPr="00E50E27">
        <w:t xml:space="preserve"> </w:t>
      </w:r>
      <w:r w:rsidR="004279BD">
        <w:t>The allotment shall reset to 80 hours on July 1, regardless of unused balance remaining from prior fiscal year.</w:t>
      </w:r>
    </w:p>
    <w:p w14:paraId="0CE6C25D" w14:textId="77777777" w:rsidR="0044139C" w:rsidRDefault="000F6A8C" w:rsidP="00DC60A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Under the current defined benefit plan, pursuant to the Public Employees’ Retirement Law (Government Code § 20000 et seq. (“PERL”)), Employee is required to contribute 8% of the Employee’s “compensation earnable and reportable” (“</w:t>
      </w:r>
      <w:proofErr w:type="spellStart"/>
      <w:r w:rsidRPr="00E50E27">
        <w:t>PERSable</w:t>
      </w:r>
      <w:proofErr w:type="spellEnd"/>
      <w:r w:rsidRPr="00E50E27">
        <w:t xml:space="preserve"> compensation”) toward the costs of said benefit plan.  </w:t>
      </w:r>
    </w:p>
    <w:p w14:paraId="44CD2CFA" w14:textId="05B13085" w:rsidR="00D27DD2" w:rsidRDefault="007F5FE2" w:rsidP="00D27DD2">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 xml:space="preserve">Employee can choose either a District supplied smartphone or can be reimbursed the median for a 6 GB plan </w:t>
      </w:r>
      <w:r w:rsidR="00C604B3" w:rsidRPr="00E50E27">
        <w:t>of</w:t>
      </w:r>
      <w:r w:rsidRPr="00E50E27">
        <w:t xml:space="preserve"> the following wireless carriers (AT&amp;T, Sprint and Ver</w:t>
      </w:r>
      <w:r w:rsidR="00C604B3" w:rsidRPr="00E50E27">
        <w:t>izon)</w:t>
      </w:r>
      <w:r w:rsidR="003F79D7" w:rsidRPr="00E50E27">
        <w:t xml:space="preserve">.  Employees can be reimbursed for the </w:t>
      </w:r>
      <w:r w:rsidR="00B01349" w:rsidRPr="00E50E27">
        <w:t xml:space="preserve">phone </w:t>
      </w:r>
      <w:r w:rsidR="003F79D7" w:rsidRPr="00E50E27">
        <w:t>purchase</w:t>
      </w:r>
      <w:r w:rsidR="00B01349" w:rsidRPr="00E50E27">
        <w:t xml:space="preserve">s once every 3 years up </w:t>
      </w:r>
      <w:r w:rsidR="00B01349" w:rsidRPr="004E0B3E">
        <w:t>to $</w:t>
      </w:r>
      <w:r w:rsidR="004E0B3E" w:rsidRPr="004E0B3E">
        <w:t>273.58</w:t>
      </w:r>
      <w:r w:rsidR="00B01349" w:rsidRPr="004E0B3E">
        <w:t>.</w:t>
      </w:r>
      <w:r w:rsidR="00B01349" w:rsidRPr="00E50E27">
        <w:t xml:space="preserve">  </w:t>
      </w:r>
      <w:r w:rsidR="00E1694A">
        <w:t xml:space="preserve">The allowance will be based on </w:t>
      </w:r>
      <w:r w:rsidR="004E0B3E">
        <w:t xml:space="preserve">General Wage </w:t>
      </w:r>
      <w:r w:rsidR="00E1694A">
        <w:t xml:space="preserve">COLA increases of each year. </w:t>
      </w:r>
      <w:r w:rsidR="00B01349" w:rsidRPr="00E50E27">
        <w:t xml:space="preserve">It is the sole responsibility of the employee to maintain their </w:t>
      </w:r>
      <w:proofErr w:type="gramStart"/>
      <w:r w:rsidR="00B01349" w:rsidRPr="00E50E27">
        <w:t>Employee</w:t>
      </w:r>
      <w:r w:rsidR="007C09DE">
        <w:t xml:space="preserve"> </w:t>
      </w:r>
      <w:r w:rsidR="00B01349" w:rsidRPr="00E50E27">
        <w:t>owned</w:t>
      </w:r>
      <w:proofErr w:type="gramEnd"/>
      <w:r w:rsidR="00B01349" w:rsidRPr="00E50E27">
        <w:t xml:space="preserve"> phone.</w:t>
      </w:r>
      <w:r w:rsidR="003F79D7" w:rsidRPr="00E50E27">
        <w:t xml:space="preserve"> </w:t>
      </w:r>
      <w:r w:rsidR="00C604B3" w:rsidRPr="00E50E27">
        <w:t xml:space="preserve"> Employee shall be on call</w:t>
      </w:r>
      <w:r w:rsidR="00847EA9" w:rsidRPr="00E50E27">
        <w:t xml:space="preserve"> and maintain their phone in</w:t>
      </w:r>
      <w:r w:rsidR="00A03E31" w:rsidRPr="00E50E27">
        <w:t xml:space="preserve"> good working condition and in</w:t>
      </w:r>
      <w:r w:rsidR="00847EA9" w:rsidRPr="00E50E27">
        <w:t xml:space="preserve"> close proximity to </w:t>
      </w:r>
      <w:r w:rsidR="00C604B3" w:rsidRPr="00E50E27">
        <w:t>respond to District emergencies as necessary</w:t>
      </w:r>
      <w:r w:rsidR="00ED2909">
        <w:t>.</w:t>
      </w:r>
      <w:r w:rsidRPr="00E50E27">
        <w:t xml:space="preserve"> </w:t>
      </w:r>
      <w:r w:rsidR="00BA6C31">
        <w:t xml:space="preserve"> Should the Employee terminate their employment with the District within one year </w:t>
      </w:r>
      <w:r w:rsidR="00BA6C31">
        <w:lastRenderedPageBreak/>
        <w:t>of receiving a reimbursement for a phone, the Employee shall reimburse the District 50% of the purchase cost.</w:t>
      </w:r>
      <w:r w:rsidR="002C28D2" w:rsidDel="002C28D2">
        <w:t xml:space="preserve"> </w:t>
      </w:r>
    </w:p>
    <w:p w14:paraId="1B4607E3" w14:textId="1CBC1555" w:rsidR="006D7D9A" w:rsidRPr="00E50E27" w:rsidRDefault="006D7D9A" w:rsidP="002C28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jc w:val="center"/>
      </w:pPr>
      <w:r w:rsidRPr="00E50E27">
        <w:rPr>
          <w:b/>
          <w:bCs/>
        </w:rPr>
        <w:t>Section 6: Professional Development</w:t>
      </w:r>
    </w:p>
    <w:p w14:paraId="68A93E25" w14:textId="77777777" w:rsidR="006D7D9A" w:rsidRPr="00E50E27" w:rsidRDefault="006D7D9A" w:rsidP="00DC60A3">
      <w:pPr>
        <w:numPr>
          <w:ilvl w:val="0"/>
          <w:numId w:val="27"/>
        </w:numPr>
        <w:tabs>
          <w:tab w:val="clear"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 xml:space="preserve">Employer agrees to budget for and to pay for publications and subscriptions for Employee necessary for </w:t>
      </w:r>
      <w:r w:rsidR="007D2008" w:rsidRPr="00E50E27">
        <w:t>his</w:t>
      </w:r>
      <w:r w:rsidRPr="00E50E27">
        <w:t xml:space="preserve"> continuation and full participation in national, regional, state, and local associations and organizations necessary and desirable for </w:t>
      </w:r>
      <w:r w:rsidR="007D2008" w:rsidRPr="00E50E27">
        <w:t>his</w:t>
      </w:r>
      <w:r w:rsidRPr="00E50E27">
        <w:t xml:space="preserve"> continued professional participation, growth, and advancement, and for the good of the Employer</w:t>
      </w:r>
      <w:r w:rsidR="0078752B" w:rsidRPr="00E50E27">
        <w:t xml:space="preserve"> as determined solely by the </w:t>
      </w:r>
      <w:r w:rsidR="0042051F">
        <w:t>Board</w:t>
      </w:r>
      <w:r w:rsidRPr="00E50E27">
        <w:t>.</w:t>
      </w:r>
    </w:p>
    <w:p w14:paraId="3FC1F180" w14:textId="1A3F1D02" w:rsidR="006D7D9A" w:rsidRPr="00E50E27" w:rsidRDefault="006D7D9A" w:rsidP="00DC60A3">
      <w:pPr>
        <w:numPr>
          <w:ilvl w:val="0"/>
          <w:numId w:val="27"/>
        </w:numPr>
        <w:tabs>
          <w:tab w:val="clear"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 xml:space="preserve">Employer hereby agrees to budget for and to pay for reasonable travel and subsistence expenses of Employee for professional and office travel, meetings, and occasions necessary to continue the professional development of Employee as determined solely by the </w:t>
      </w:r>
      <w:r w:rsidR="0042051F">
        <w:t>Board</w:t>
      </w:r>
      <w:r w:rsidR="008F2858" w:rsidRPr="00E50E27">
        <w:t>.</w:t>
      </w:r>
      <w:r w:rsidR="00292776">
        <w:t xml:space="preserve">  Notwithstanding the foregoing, Employee shall be entitled to attend up to </w:t>
      </w:r>
      <w:r w:rsidR="007C20FD">
        <w:t>six</w:t>
      </w:r>
      <w:r w:rsidR="00292776">
        <w:t xml:space="preserve"> </w:t>
      </w:r>
      <w:r w:rsidR="007C20FD">
        <w:t>industry related</w:t>
      </w:r>
      <w:r w:rsidR="00292776">
        <w:t xml:space="preserve"> conferences</w:t>
      </w:r>
      <w:r w:rsidR="007C20FD">
        <w:t xml:space="preserve"> per year</w:t>
      </w:r>
      <w:r w:rsidR="00292776">
        <w:t xml:space="preserve">, </w:t>
      </w:r>
      <w:r w:rsidR="007C20FD">
        <w:t xml:space="preserve">including but not limited to </w:t>
      </w:r>
      <w:r w:rsidR="00292776">
        <w:t>Water Reuse</w:t>
      </w:r>
      <w:r w:rsidR="007C20FD">
        <w:t>, CASA, WEF, CWEA, CSDA</w:t>
      </w:r>
      <w:r w:rsidR="00292776">
        <w:t xml:space="preserve"> or </w:t>
      </w:r>
      <w:r w:rsidR="007C20FD">
        <w:t>similar</w:t>
      </w:r>
      <w:r w:rsidR="00292776">
        <w:t>.</w:t>
      </w:r>
    </w:p>
    <w:p w14:paraId="0E5A9019" w14:textId="77777777" w:rsidR="006D7D9A" w:rsidRPr="00E50E27" w:rsidRDefault="00980E46" w:rsidP="00DC60A3">
      <w:pPr>
        <w:numPr>
          <w:ilvl w:val="0"/>
          <w:numId w:val="27"/>
        </w:numPr>
        <w:tabs>
          <w:tab w:val="clear"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E</w:t>
      </w:r>
      <w:r w:rsidR="006D7D9A" w:rsidRPr="00E50E27">
        <w:t xml:space="preserve">mployer also agrees to budget for and to pay for reasonable travel and subsistence expenses of Employee for short courses, institutes, </w:t>
      </w:r>
      <w:r w:rsidR="00434AAA">
        <w:t xml:space="preserve">conferences, </w:t>
      </w:r>
      <w:r w:rsidR="006D7D9A" w:rsidRPr="00E50E27">
        <w:t xml:space="preserve">and seminars that are necessary for </w:t>
      </w:r>
      <w:r w:rsidR="007D2008" w:rsidRPr="00E50E27">
        <w:t>his</w:t>
      </w:r>
      <w:r w:rsidR="006D7D9A" w:rsidRPr="00E50E27">
        <w:t xml:space="preserve"> professional development and for the good of the Employer as determined solely by the </w:t>
      </w:r>
      <w:r w:rsidR="0042051F">
        <w:t>Board</w:t>
      </w:r>
      <w:r w:rsidR="006D7D9A" w:rsidRPr="00E50E27">
        <w:t>.</w:t>
      </w:r>
    </w:p>
    <w:p w14:paraId="4356C555" w14:textId="77777777" w:rsidR="006D7D9A" w:rsidRDefault="006D7D9A" w:rsidP="00DC60A3">
      <w:pPr>
        <w:numPr>
          <w:ilvl w:val="0"/>
          <w:numId w:val="27"/>
        </w:numPr>
        <w:tabs>
          <w:tab w:val="clear"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Employee shall obtain</w:t>
      </w:r>
      <w:r w:rsidR="0078752B" w:rsidRPr="00E50E27">
        <w:t xml:space="preserve"> the</w:t>
      </w:r>
      <w:r w:rsidRPr="00E50E27">
        <w:t xml:space="preserve"> </w:t>
      </w:r>
      <w:r w:rsidR="0042051F">
        <w:t>Board</w:t>
      </w:r>
      <w:r w:rsidR="0078752B" w:rsidRPr="00E50E27">
        <w:t xml:space="preserve">’s </w:t>
      </w:r>
      <w:r w:rsidRPr="00E50E27">
        <w:t>prior</w:t>
      </w:r>
      <w:r w:rsidR="008F2858" w:rsidRPr="00E50E27">
        <w:t xml:space="preserve"> </w:t>
      </w:r>
      <w:r w:rsidRPr="00E50E27">
        <w:t xml:space="preserve">approval for any expenses in </w:t>
      </w:r>
      <w:r w:rsidR="00980E46" w:rsidRPr="00E50E27">
        <w:t>this</w:t>
      </w:r>
      <w:r w:rsidRPr="00E50E27">
        <w:t xml:space="preserve"> Section which are not in the approved budget.  </w:t>
      </w:r>
    </w:p>
    <w:p w14:paraId="45627244" w14:textId="3265D035" w:rsidR="00D27DD2" w:rsidRDefault="00D47414" w:rsidP="00D27DD2">
      <w:pPr>
        <w:numPr>
          <w:ilvl w:val="0"/>
          <w:numId w:val="27"/>
        </w:numPr>
        <w:tabs>
          <w:tab w:val="clear"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t xml:space="preserve">Employer shall reimburse Employee up to $5,000 annually for tuition and fees for any college credit courses Employee may attend related to his position as General Manager or in his efforts to obtain a college degree. </w:t>
      </w:r>
    </w:p>
    <w:p w14:paraId="78C3580B" w14:textId="77777777" w:rsidR="006D7D9A" w:rsidRPr="00E50E27" w:rsidRDefault="006D7D9A" w:rsidP="00B71E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sidRPr="00E50E27">
        <w:rPr>
          <w:b/>
          <w:bCs/>
        </w:rPr>
        <w:lastRenderedPageBreak/>
        <w:t>Section 7: Termination of Agreement and Severance Pay</w:t>
      </w:r>
    </w:p>
    <w:p w14:paraId="79158ED6" w14:textId="77777777" w:rsidR="006D7D9A" w:rsidRPr="00E50E27" w:rsidRDefault="006D7D9A" w:rsidP="00DC60A3">
      <w:pPr>
        <w:numPr>
          <w:ilvl w:val="0"/>
          <w:numId w:val="32"/>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T</w:t>
      </w:r>
      <w:r w:rsidR="00980E46" w:rsidRPr="00E50E27">
        <w:t>he</w:t>
      </w:r>
      <w:r w:rsidRPr="00E50E27">
        <w:t xml:space="preserve"> Agreement may be terminated at any time by ei</w:t>
      </w:r>
      <w:r w:rsidR="00980E46" w:rsidRPr="00E50E27">
        <w:t>th</w:t>
      </w:r>
      <w:r w:rsidR="00FE0596" w:rsidRPr="00E50E27">
        <w:t>er</w:t>
      </w:r>
      <w:r w:rsidRPr="00E50E27">
        <w:t xml:space="preserve"> party in writing.</w:t>
      </w:r>
    </w:p>
    <w:p w14:paraId="4B1596DC" w14:textId="77777777" w:rsidR="006D7D9A" w:rsidRPr="00E50E27" w:rsidRDefault="006D7D9A" w:rsidP="00DC60A3">
      <w:pPr>
        <w:numPr>
          <w:ilvl w:val="0"/>
          <w:numId w:val="32"/>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Both sides agree that it is preferable to provide thirty (30) days advance notice of termination, but such advance notice is not required.</w:t>
      </w:r>
    </w:p>
    <w:p w14:paraId="16495E26" w14:textId="3DECD5DC" w:rsidR="006D7D9A" w:rsidRPr="00E50E27" w:rsidRDefault="009953A0" w:rsidP="00DC60A3">
      <w:pPr>
        <w:numPr>
          <w:ilvl w:val="0"/>
          <w:numId w:val="32"/>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“At Will” Employment</w:t>
      </w:r>
      <w:r w:rsidR="00A25381" w:rsidRPr="00E50E27">
        <w:t>:</w:t>
      </w:r>
      <w:r w:rsidRPr="00E50E27">
        <w:t xml:space="preserve"> </w:t>
      </w:r>
      <w:r w:rsidR="006D7D9A" w:rsidRPr="00E50E27">
        <w:t xml:space="preserve">The parties to </w:t>
      </w:r>
      <w:r w:rsidR="00980E46" w:rsidRPr="00E50E27">
        <w:t>this</w:t>
      </w:r>
      <w:r w:rsidR="006D7D9A" w:rsidRPr="00E50E27">
        <w:t xml:space="preserve"> Agreement expressly acknowledge that Employee is </w:t>
      </w:r>
      <w:r w:rsidR="00C6459A" w:rsidRPr="00E50E27">
        <w:t>“</w:t>
      </w:r>
      <w:r w:rsidR="006D7D9A" w:rsidRPr="00E50E27">
        <w:t>at will</w:t>
      </w:r>
      <w:r w:rsidR="00C6459A" w:rsidRPr="00E50E27">
        <w:t>”</w:t>
      </w:r>
      <w:r w:rsidR="006D7D9A" w:rsidRPr="00E50E27">
        <w:t xml:space="preserve"> and serves at the pleasure of the </w:t>
      </w:r>
      <w:r w:rsidR="00322547">
        <w:t>Board</w:t>
      </w:r>
      <w:r w:rsidR="006D7D9A" w:rsidRPr="00E50E27">
        <w:t xml:space="preserve">. </w:t>
      </w:r>
      <w:r w:rsidR="00896294" w:rsidRPr="00E50E27">
        <w:t xml:space="preserve"> </w:t>
      </w:r>
      <w:r w:rsidR="006D7D9A" w:rsidRPr="00E50E27">
        <w:t xml:space="preserve">Employee may be terminated </w:t>
      </w:r>
      <w:r w:rsidR="00C0476A">
        <w:t xml:space="preserve">by Employer </w:t>
      </w:r>
      <w:r w:rsidR="006D7D9A" w:rsidRPr="00E50E27">
        <w:t>at any time with or without cause</w:t>
      </w:r>
      <w:r w:rsidR="00C0476A">
        <w:t>,</w:t>
      </w:r>
      <w:r w:rsidR="006D7D9A" w:rsidRPr="00E50E27">
        <w:t xml:space="preserve"> at the sole discretion of the </w:t>
      </w:r>
      <w:r w:rsidR="00C0476A">
        <w:t xml:space="preserve">Employer. </w:t>
      </w:r>
      <w:r w:rsidR="006D7D9A" w:rsidRPr="00E50E27">
        <w:t xml:space="preserve">Employee </w:t>
      </w:r>
      <w:r w:rsidR="00C0476A">
        <w:t xml:space="preserve">may </w:t>
      </w:r>
      <w:r w:rsidR="006D7D9A" w:rsidRPr="00E50E27">
        <w:t xml:space="preserve">terminate </w:t>
      </w:r>
      <w:r w:rsidR="007D2008" w:rsidRPr="00E50E27">
        <w:t>his</w:t>
      </w:r>
      <w:r w:rsidR="006D7D9A" w:rsidRPr="00E50E27">
        <w:t xml:space="preserve"> employment at any time with or without reason.</w:t>
      </w:r>
    </w:p>
    <w:p w14:paraId="17ADA4AF" w14:textId="2BC12C3D" w:rsidR="006D7D9A" w:rsidRDefault="006D7D9A" w:rsidP="00DC60A3">
      <w:pPr>
        <w:numPr>
          <w:ilvl w:val="0"/>
          <w:numId w:val="32"/>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 xml:space="preserve">Notwithstanding anything else contained in the Agreement, the terms and provisions of </w:t>
      </w:r>
      <w:r w:rsidR="00980E46" w:rsidRPr="00E50E27">
        <w:t>this</w:t>
      </w:r>
      <w:r w:rsidRPr="00E50E27">
        <w:t xml:space="preserve"> Agreement shall terminate automatically and immediately upon the death of Employee.</w:t>
      </w:r>
    </w:p>
    <w:p w14:paraId="7B938EFC" w14:textId="0C236279" w:rsidR="006D7D9A" w:rsidRPr="00E50E27" w:rsidRDefault="00F203ED" w:rsidP="00DC60A3">
      <w:pPr>
        <w:numPr>
          <w:ilvl w:val="0"/>
          <w:numId w:val="32"/>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t xml:space="preserve">In the event Employer wishes to terminate Employee without reference to cause, then Employee may be entitled to severance pay in a lump sum equal </w:t>
      </w:r>
      <w:r w:rsidRPr="007965D0">
        <w:t xml:space="preserve">to </w:t>
      </w:r>
      <w:r w:rsidR="004E0B3E" w:rsidRPr="004E0B3E">
        <w:t xml:space="preserve">six </w:t>
      </w:r>
      <w:r w:rsidRPr="004E0B3E">
        <w:t>months</w:t>
      </w:r>
      <w:r>
        <w:t xml:space="preserve"> of Employee’s current salary.  The </w:t>
      </w:r>
      <w:r w:rsidR="00C0476A">
        <w:t xml:space="preserve">Employer </w:t>
      </w:r>
      <w:r>
        <w:t xml:space="preserve">shall only be obligated to pay this severance if the Employee agrees to execute a standard release agreement as prepared by the </w:t>
      </w:r>
      <w:r w:rsidR="00C0476A">
        <w:t xml:space="preserve">Employer </w:t>
      </w:r>
      <w:r>
        <w:t xml:space="preserve">that releases the </w:t>
      </w:r>
      <w:r w:rsidR="00C0476A">
        <w:t xml:space="preserve">Employer </w:t>
      </w:r>
      <w:r>
        <w:t xml:space="preserve">from any and all claims the Employee may have against the </w:t>
      </w:r>
      <w:r w:rsidR="00C0476A">
        <w:t>Employer</w:t>
      </w:r>
      <w:r>
        <w:t xml:space="preserve">.  If the Employee refuses to sign this standard severance and release agreement, the Employee shall not be entitled to the severance pay.  Notwithstanding any other provision in this Agreement, in accordance with Government Code § 53260, in the event this Agreement is terminated, the maximum cash settlement that Employee may receive shall be an amount equal to the monthly salary of Employee multiplied by the number of months left on the unexpired term of the Agreement.  </w:t>
      </w:r>
      <w:r w:rsidR="006A2575">
        <w:t>Furthermore, in accordance with the above denominated Section,</w:t>
      </w:r>
      <w:r>
        <w:t xml:space="preserve"> if the unexpired term of the </w:t>
      </w:r>
      <w:r w:rsidR="006A2575">
        <w:t xml:space="preserve">Agreement  became </w:t>
      </w:r>
      <w:r>
        <w:t xml:space="preserve"> </w:t>
      </w:r>
      <w:r>
        <w:lastRenderedPageBreak/>
        <w:t>greater than 18 months, the maximum cash settlement shall be an amount equal to the monthly salary of the employee multiplied by 18.</w:t>
      </w:r>
    </w:p>
    <w:p w14:paraId="66E14956" w14:textId="77777777" w:rsidR="006D7D9A" w:rsidRPr="00E50E27" w:rsidRDefault="006D7D9A" w:rsidP="00DC60A3">
      <w:pPr>
        <w:numPr>
          <w:ilvl w:val="0"/>
          <w:numId w:val="32"/>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 xml:space="preserve">In the event Employee is terminated, the Employee shall </w:t>
      </w:r>
      <w:r w:rsidR="00753004" w:rsidRPr="00E50E27">
        <w:t xml:space="preserve">be paid out for </w:t>
      </w:r>
      <w:r w:rsidRPr="00E50E27">
        <w:t>accrued but unused vacation</w:t>
      </w:r>
      <w:r w:rsidR="007227D8" w:rsidRPr="00E50E27">
        <w:t xml:space="preserve">, </w:t>
      </w:r>
      <w:r w:rsidR="00EA1AB3">
        <w:t xml:space="preserve">compensatory time </w:t>
      </w:r>
      <w:r w:rsidR="007B3F4D" w:rsidRPr="00E50E27">
        <w:t xml:space="preserve">and </w:t>
      </w:r>
      <w:r w:rsidR="00C6459A" w:rsidRPr="00E50E27">
        <w:t>administrative</w:t>
      </w:r>
      <w:r w:rsidRPr="00E50E27">
        <w:t xml:space="preserve"> leave. Accrued sick leave benefits shall be paid in accordance with District personnel policy.</w:t>
      </w:r>
    </w:p>
    <w:p w14:paraId="6BC768BE" w14:textId="77777777" w:rsidR="006D7D9A" w:rsidRPr="00E50E27" w:rsidRDefault="006D7D9A" w:rsidP="00DC60A3">
      <w:pPr>
        <w:numPr>
          <w:ilvl w:val="0"/>
          <w:numId w:val="32"/>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firstLine="720"/>
        <w:jc w:val="both"/>
      </w:pPr>
      <w:r w:rsidRPr="00E50E27">
        <w:t xml:space="preserve">If Employee resigns at the request of the </w:t>
      </w:r>
      <w:r w:rsidR="00292776">
        <w:t>Board of Directors</w:t>
      </w:r>
      <w:r w:rsidR="00896294" w:rsidRPr="00E50E27">
        <w:t xml:space="preserve">, </w:t>
      </w:r>
      <w:r w:rsidRPr="00E50E27">
        <w:t xml:space="preserve">Employee shall be deemed terminated </w:t>
      </w:r>
      <w:r w:rsidR="00753004" w:rsidRPr="00E50E27">
        <w:t xml:space="preserve">without cause </w:t>
      </w:r>
      <w:r w:rsidRPr="00E50E27">
        <w:t xml:space="preserve">and </w:t>
      </w:r>
      <w:r w:rsidR="00753004" w:rsidRPr="00E50E27">
        <w:t xml:space="preserve">may be </w:t>
      </w:r>
      <w:r w:rsidRPr="00E50E27">
        <w:t xml:space="preserve">entitled to severance </w:t>
      </w:r>
      <w:r w:rsidR="00753004" w:rsidRPr="00E50E27">
        <w:t xml:space="preserve">as set forth </w:t>
      </w:r>
      <w:r w:rsidRPr="00E50E27">
        <w:t>under Section 7</w:t>
      </w:r>
      <w:r w:rsidR="00847993">
        <w:t>.</w:t>
      </w:r>
      <w:r w:rsidR="00753004" w:rsidRPr="00E50E27">
        <w:t>E</w:t>
      </w:r>
      <w:r w:rsidRPr="00E50E27">
        <w:t>.</w:t>
      </w:r>
    </w:p>
    <w:p w14:paraId="5C0A2E91" w14:textId="77777777" w:rsidR="00F80D22" w:rsidRDefault="00D47414" w:rsidP="00D474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b/>
          <w:bCs/>
        </w:rPr>
      </w:pPr>
      <w:r>
        <w:rPr>
          <w:b/>
          <w:bCs/>
        </w:rPr>
        <w:t>Section 8</w:t>
      </w:r>
      <w:r w:rsidRPr="00D47414">
        <w:rPr>
          <w:b/>
          <w:bCs/>
        </w:rPr>
        <w:t>: Indemnity</w:t>
      </w:r>
    </w:p>
    <w:p w14:paraId="0DA96019" w14:textId="1D31A8F9" w:rsidR="00D47414" w:rsidRDefault="00D47414" w:rsidP="00D474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Cs/>
        </w:rPr>
      </w:pPr>
      <w:r>
        <w:rPr>
          <w:bCs/>
        </w:rPr>
        <w:tab/>
        <w:t xml:space="preserve">Employer and Employee recognize the broad legal obligation of an employer to defend, indemnify and hold harmless a public employee in </w:t>
      </w:r>
      <w:r w:rsidR="00322547">
        <w:rPr>
          <w:bCs/>
        </w:rPr>
        <w:t>connection</w:t>
      </w:r>
      <w:r>
        <w:rPr>
          <w:bCs/>
        </w:rPr>
        <w:t xml:space="preserve"> with that public employee acting within the course and scope of their employment.  </w:t>
      </w:r>
    </w:p>
    <w:p w14:paraId="35D85661" w14:textId="77777777" w:rsidR="00074071" w:rsidRDefault="00D47414" w:rsidP="00D474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Cs/>
        </w:rPr>
      </w:pPr>
      <w:r>
        <w:rPr>
          <w:bCs/>
        </w:rPr>
        <w:tab/>
        <w:t xml:space="preserve">Employer will defend, indemnify and hold harmless Employee and pay all costs and fees incurred by him, </w:t>
      </w:r>
      <w:r w:rsidR="00322547">
        <w:rPr>
          <w:bCs/>
        </w:rPr>
        <w:t>whether</w:t>
      </w:r>
      <w:r>
        <w:rPr>
          <w:bCs/>
        </w:rPr>
        <w:t xml:space="preserve"> as a party, witness, or otherwise, in </w:t>
      </w:r>
      <w:r w:rsidR="00322547">
        <w:rPr>
          <w:bCs/>
        </w:rPr>
        <w:t>connection</w:t>
      </w:r>
      <w:r>
        <w:rPr>
          <w:bCs/>
        </w:rPr>
        <w:t xml:space="preserve"> with any actual or potential suit, claim, demand, investigation, or similar event arising within the course and scope of his employment. This obligation on the part of Employer will continue regardless of if or when the General Manager’s employment with Employer terminates.  This includes defense in any administrative proceedings or any criminal action involving the </w:t>
      </w:r>
      <w:r w:rsidR="00322547">
        <w:rPr>
          <w:bCs/>
        </w:rPr>
        <w:t>operation</w:t>
      </w:r>
      <w:r>
        <w:rPr>
          <w:bCs/>
        </w:rPr>
        <w:t xml:space="preserve"> of Employer’s plant and facilities.  </w:t>
      </w:r>
      <w:r w:rsidR="00322547">
        <w:rPr>
          <w:bCs/>
        </w:rPr>
        <w:t>However</w:t>
      </w:r>
      <w:r>
        <w:rPr>
          <w:bCs/>
        </w:rPr>
        <w:t>, if the public entity pays any</w:t>
      </w:r>
      <w:r w:rsidR="00322547">
        <w:rPr>
          <w:bCs/>
        </w:rPr>
        <w:t xml:space="preserve"> claim or judgment or portion t</w:t>
      </w:r>
      <w:r>
        <w:rPr>
          <w:bCs/>
        </w:rPr>
        <w:t>her</w:t>
      </w:r>
      <w:r w:rsidR="00322547">
        <w:rPr>
          <w:bCs/>
        </w:rPr>
        <w:t>e</w:t>
      </w:r>
      <w:r>
        <w:rPr>
          <w:bCs/>
        </w:rPr>
        <w:t xml:space="preserve">of on behalf of Employee, the Employer may recover the amount of payment from Employee if Employer establishes that with regard to the act or omission upon which the claim or judgment is based, Employee acted or failed to act because of actual fraud, corruption, or actual malice or </w:t>
      </w:r>
      <w:r>
        <w:rPr>
          <w:bCs/>
        </w:rPr>
        <w:lastRenderedPageBreak/>
        <w:t>that he willfully failed or refused to reasonably cooperate in good faith in the defense conducted by Employer.</w:t>
      </w:r>
    </w:p>
    <w:p w14:paraId="4776A306" w14:textId="77777777" w:rsidR="006D7D9A" w:rsidRPr="00E50E27" w:rsidRDefault="006D7D9A" w:rsidP="00B71E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sidRPr="00E50E27">
        <w:rPr>
          <w:b/>
          <w:bCs/>
        </w:rPr>
        <w:t xml:space="preserve">Section </w:t>
      </w:r>
      <w:r w:rsidR="00D47414">
        <w:rPr>
          <w:b/>
          <w:bCs/>
        </w:rPr>
        <w:t>9</w:t>
      </w:r>
      <w:r w:rsidRPr="00E50E27">
        <w:rPr>
          <w:b/>
          <w:bCs/>
        </w:rPr>
        <w:t>: Notices</w:t>
      </w:r>
    </w:p>
    <w:p w14:paraId="2D590A94" w14:textId="77777777" w:rsidR="006D7D9A" w:rsidRPr="00E50E27" w:rsidRDefault="006D7D9A"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rsidRPr="00E50E27">
        <w:t xml:space="preserve">Notices pursuant to </w:t>
      </w:r>
      <w:r w:rsidR="00980E46" w:rsidRPr="00E50E27">
        <w:t>this</w:t>
      </w:r>
      <w:r w:rsidRPr="00E50E27">
        <w:t xml:space="preserve"> agreement shall be given by deposit in the custody of the United States Postal Service, postage prepaid, addressed as follows:</w:t>
      </w:r>
    </w:p>
    <w:p w14:paraId="4BF78ABC" w14:textId="77777777" w:rsidR="006D7D9A" w:rsidRPr="00E50E27" w:rsidRDefault="006D7D9A"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50E27">
        <w:t>Las Gallinas Valley Sanitary District</w:t>
      </w:r>
    </w:p>
    <w:p w14:paraId="72922643" w14:textId="1DA9B31A" w:rsidR="006D7D9A" w:rsidRPr="00E50E27" w:rsidRDefault="004D68C2"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10</w:t>
      </w:r>
      <w:r w:rsidR="00E06CFA">
        <w:t>1</w:t>
      </w:r>
      <w:r>
        <w:t xml:space="preserve"> Lucas Valley Road, Suite 300</w:t>
      </w:r>
    </w:p>
    <w:p w14:paraId="6BD2BB9E" w14:textId="77777777" w:rsidR="006D7D9A" w:rsidRPr="00E50E27" w:rsidRDefault="006D7D9A"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50E27">
        <w:t>San Rafael, CA 94903</w:t>
      </w:r>
    </w:p>
    <w:p w14:paraId="0E74902A" w14:textId="77777777" w:rsidR="006D7D9A" w:rsidRPr="00E50E27" w:rsidRDefault="006D7D9A"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p>
    <w:p w14:paraId="5FCAC75F" w14:textId="4536E7E4" w:rsidR="006D7D9A" w:rsidRDefault="00E0584C" w:rsidP="00CF0A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1549A4">
        <w:t xml:space="preserve">Curtis </w:t>
      </w:r>
      <w:r w:rsidR="00D510FF">
        <w:t xml:space="preserve">D. </w:t>
      </w:r>
      <w:r w:rsidR="001549A4">
        <w:t>Pax</w:t>
      </w:r>
      <w:r w:rsidR="00464CE7">
        <w:t>t</w:t>
      </w:r>
      <w:r w:rsidR="001549A4">
        <w:t>on</w:t>
      </w:r>
    </w:p>
    <w:p w14:paraId="41ADC15C" w14:textId="2E375347" w:rsidR="00CF0A6A" w:rsidRDefault="00CF0A6A" w:rsidP="00CF0A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D510FF">
        <w:t xml:space="preserve">1085 </w:t>
      </w:r>
      <w:proofErr w:type="spellStart"/>
      <w:r w:rsidR="00D510FF">
        <w:t>Shadybrook</w:t>
      </w:r>
      <w:proofErr w:type="spellEnd"/>
      <w:r w:rsidR="00D510FF">
        <w:t xml:space="preserve"> Lane</w:t>
      </w:r>
    </w:p>
    <w:p w14:paraId="05E1572C" w14:textId="7E0F6B3A" w:rsidR="00E0584C" w:rsidRPr="00E50E27" w:rsidRDefault="00CF0A6A"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
        <w:tab/>
      </w:r>
      <w:r w:rsidR="00D510FF">
        <w:t>Napa</w:t>
      </w:r>
      <w:r w:rsidRPr="00AB4100">
        <w:t>, CA</w:t>
      </w:r>
      <w:r w:rsidR="00D510FF" w:rsidRPr="00AB4100">
        <w:t xml:space="preserve"> 94558</w:t>
      </w:r>
      <w:r w:rsidRPr="00AB4100">
        <w:t xml:space="preserve"> </w:t>
      </w:r>
    </w:p>
    <w:p w14:paraId="014F7C7B" w14:textId="3291E1CD" w:rsidR="006D7D9A" w:rsidRPr="00E50E27" w:rsidRDefault="006D7D9A"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rsidRPr="00E50E27">
        <w:t>Alternatively, notices required pursuant to t</w:t>
      </w:r>
      <w:r w:rsidR="009A3642" w:rsidRPr="00E50E27">
        <w:t>he</w:t>
      </w:r>
      <w:r w:rsidRPr="00E50E27">
        <w:t xml:space="preserve"> agreement may be personally served</w:t>
      </w:r>
      <w:r w:rsidR="00C0476A">
        <w:t xml:space="preserve">. </w:t>
      </w:r>
      <w:r w:rsidRPr="00E50E27">
        <w:t>Notice shall be deemed given as of the date of personal service or as of the date of deposit of such written notice in the course of transmission in the United State</w:t>
      </w:r>
      <w:r w:rsidR="00753004" w:rsidRPr="00E50E27">
        <w:t>s</w:t>
      </w:r>
      <w:r w:rsidRPr="00E50E27">
        <w:t xml:space="preserve"> Postal Service.</w:t>
      </w:r>
    </w:p>
    <w:p w14:paraId="61671C8D" w14:textId="77777777" w:rsidR="00BA6C31" w:rsidRDefault="00BA6C31"/>
    <w:p w14:paraId="4BBF2AF5" w14:textId="77777777" w:rsidR="006D7D9A" w:rsidRPr="00E50E27" w:rsidRDefault="006D7D9A" w:rsidP="00B71E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sidRPr="00E50E27">
        <w:rPr>
          <w:b/>
          <w:bCs/>
        </w:rPr>
        <w:t xml:space="preserve">Section </w:t>
      </w:r>
      <w:r w:rsidR="00322547">
        <w:rPr>
          <w:b/>
          <w:bCs/>
        </w:rPr>
        <w:t>10</w:t>
      </w:r>
      <w:r w:rsidRPr="00E50E27">
        <w:rPr>
          <w:b/>
          <w:bCs/>
        </w:rPr>
        <w:t>: General Provisions</w:t>
      </w:r>
    </w:p>
    <w:p w14:paraId="7FDFE738" w14:textId="0E637D6F" w:rsidR="006D7D9A" w:rsidRPr="00E50E27" w:rsidRDefault="00703EE8" w:rsidP="00DC60A3">
      <w:pPr>
        <w:pStyle w:val="level1"/>
        <w:numPr>
          <w:ilvl w:val="0"/>
          <w:numId w:val="43"/>
        </w:numPr>
        <w:tabs>
          <w:tab w:val="clear" w:pos="720"/>
          <w:tab w:val="left" w:pos="-1440"/>
        </w:tabs>
        <w:spacing w:line="480" w:lineRule="auto"/>
        <w:ind w:left="0" w:firstLine="720"/>
        <w:jc w:val="both"/>
      </w:pPr>
      <w:r w:rsidRPr="00E50E27">
        <w:t>T</w:t>
      </w:r>
      <w:r w:rsidR="006D7D9A" w:rsidRPr="00E50E27">
        <w:t>he text herein shall constitute the entire agreement between the parties and supersedes any and all o</w:t>
      </w:r>
      <w:r w:rsidR="00980E46" w:rsidRPr="00E50E27">
        <w:t>th</w:t>
      </w:r>
      <w:r w:rsidR="00FE0596" w:rsidRPr="00E50E27">
        <w:t>er</w:t>
      </w:r>
      <w:r w:rsidR="006D7D9A" w:rsidRPr="00E50E27">
        <w:t xml:space="preserve"> agreements, ei</w:t>
      </w:r>
      <w:r w:rsidR="00980E46" w:rsidRPr="00E50E27">
        <w:t>th</w:t>
      </w:r>
      <w:r w:rsidR="00FE0596" w:rsidRPr="00E50E27">
        <w:t>er</w:t>
      </w:r>
      <w:r w:rsidR="006D7D9A" w:rsidRPr="00E50E27">
        <w:t xml:space="preserve"> oral or in writing between the </w:t>
      </w:r>
      <w:r w:rsidR="00C0476A">
        <w:t>Employer</w:t>
      </w:r>
      <w:r w:rsidR="006D7D9A" w:rsidRPr="00E50E27">
        <w:t xml:space="preserve"> and the Employee and contains all of the covenants and agreements between the parties with respect to such employment in any manner whatsoever.  Any prior agreements merge into </w:t>
      </w:r>
      <w:r w:rsidR="00980E46" w:rsidRPr="00E50E27">
        <w:t>this</w:t>
      </w:r>
      <w:r w:rsidR="006D7D9A" w:rsidRPr="00E50E27">
        <w:t xml:space="preserve"> Agreement</w:t>
      </w:r>
      <w:r w:rsidR="00D91105">
        <w:t xml:space="preserve"> </w:t>
      </w:r>
      <w:r w:rsidR="00D540CA">
        <w:t>and specifically prior employment agreements merge into this agreement.</w:t>
      </w:r>
    </w:p>
    <w:p w14:paraId="4BB656F7" w14:textId="77777777" w:rsidR="006D7D9A" w:rsidRPr="00E50E27" w:rsidRDefault="006D7D9A" w:rsidP="00DC60A3">
      <w:pPr>
        <w:pStyle w:val="level1"/>
        <w:numPr>
          <w:ilvl w:val="0"/>
          <w:numId w:val="43"/>
        </w:numPr>
        <w:tabs>
          <w:tab w:val="clear" w:pos="720"/>
          <w:tab w:val="left" w:pos="-1440"/>
        </w:tabs>
        <w:spacing w:line="480" w:lineRule="auto"/>
        <w:ind w:left="0" w:firstLine="720"/>
        <w:jc w:val="both"/>
      </w:pPr>
      <w:r w:rsidRPr="00E50E27">
        <w:t>Each party to t</w:t>
      </w:r>
      <w:r w:rsidR="009A3642" w:rsidRPr="00E50E27">
        <w:t>he</w:t>
      </w:r>
      <w:r w:rsidRPr="00E50E27">
        <w:t xml:space="preserve"> Agreement acknowledges that no representations, inducements, promises, or agreements, orally or o</w:t>
      </w:r>
      <w:r w:rsidR="00980E46" w:rsidRPr="00E50E27">
        <w:t>th</w:t>
      </w:r>
      <w:r w:rsidR="00FE0596" w:rsidRPr="00E50E27">
        <w:t>er</w:t>
      </w:r>
      <w:r w:rsidRPr="00E50E27">
        <w:t>wise, have been made by any party, or anyone acting on behalf of any party, which are not embodied herein, and no o</w:t>
      </w:r>
      <w:r w:rsidR="00980E46" w:rsidRPr="00E50E27">
        <w:t>th</w:t>
      </w:r>
      <w:r w:rsidR="00FE0596" w:rsidRPr="00E50E27">
        <w:t>er</w:t>
      </w:r>
      <w:r w:rsidRPr="00E50E27">
        <w:t xml:space="preserve"> agreement, statement, or promise </w:t>
      </w:r>
      <w:r w:rsidRPr="00E50E27">
        <w:lastRenderedPageBreak/>
        <w:t>not contained in t</w:t>
      </w:r>
      <w:r w:rsidR="009A3642" w:rsidRPr="00E50E27">
        <w:t>he</w:t>
      </w:r>
      <w:r w:rsidRPr="00E50E27">
        <w:t xml:space="preserve"> Agreement shall be valid or binding. Any modification of t</w:t>
      </w:r>
      <w:r w:rsidR="009A3642" w:rsidRPr="00E50E27">
        <w:t>he</w:t>
      </w:r>
      <w:r w:rsidRPr="00E50E27">
        <w:t xml:space="preserve"> Agreement will be effective only if it is in writing and signed by both the </w:t>
      </w:r>
      <w:r w:rsidR="00292776">
        <w:t>Board of Directors</w:t>
      </w:r>
      <w:r w:rsidRPr="00E50E27">
        <w:t xml:space="preserve"> and the Employee.</w:t>
      </w:r>
    </w:p>
    <w:p w14:paraId="2D3312E1" w14:textId="77777777" w:rsidR="00896294" w:rsidRPr="00E50E27" w:rsidRDefault="00896294" w:rsidP="00DC60A3">
      <w:pPr>
        <w:pStyle w:val="level1"/>
        <w:numPr>
          <w:ilvl w:val="0"/>
          <w:numId w:val="43"/>
        </w:numPr>
        <w:tabs>
          <w:tab w:val="clear" w:pos="720"/>
          <w:tab w:val="left" w:pos="-1440"/>
        </w:tabs>
        <w:spacing w:line="480" w:lineRule="auto"/>
        <w:ind w:left="0" w:firstLine="720"/>
        <w:jc w:val="both"/>
      </w:pPr>
      <w:r w:rsidRPr="00E50E27">
        <w:t xml:space="preserve">This Agreement shall be binding upon and inure to the benefit of the heirs </w:t>
      </w:r>
      <w:r w:rsidR="000F6A8C" w:rsidRPr="00E50E27">
        <w:t>of Employee</w:t>
      </w:r>
      <w:r w:rsidRPr="00E50E27">
        <w:t>.</w:t>
      </w:r>
    </w:p>
    <w:p w14:paraId="1B6810B7" w14:textId="77777777" w:rsidR="00896294" w:rsidRPr="00E50E27" w:rsidRDefault="00896294" w:rsidP="00DC60A3">
      <w:pPr>
        <w:pStyle w:val="level1"/>
        <w:numPr>
          <w:ilvl w:val="0"/>
          <w:numId w:val="43"/>
        </w:numPr>
        <w:tabs>
          <w:tab w:val="clear" w:pos="720"/>
          <w:tab w:val="left" w:pos="-1440"/>
        </w:tabs>
        <w:spacing w:line="480" w:lineRule="auto"/>
        <w:ind w:left="0" w:firstLine="720"/>
        <w:jc w:val="both"/>
      </w:pPr>
      <w:r w:rsidRPr="00E50E27">
        <w:t>If any provision, or any portion, contained in this Agreement is held unconstitutional, invalid or unenforceable, the remainder of this Agreement, or portion, shall be deemed severable, shall not be affected, and shall remain in full force and effect.</w:t>
      </w:r>
    </w:p>
    <w:p w14:paraId="02560132" w14:textId="77777777" w:rsidR="00123D15" w:rsidRDefault="00896294" w:rsidP="00DC60A3">
      <w:pPr>
        <w:pStyle w:val="level1"/>
        <w:numPr>
          <w:ilvl w:val="0"/>
          <w:numId w:val="43"/>
        </w:numPr>
        <w:tabs>
          <w:tab w:val="clear" w:pos="720"/>
          <w:tab w:val="left" w:pos="-1440"/>
        </w:tabs>
        <w:spacing w:line="480" w:lineRule="auto"/>
        <w:ind w:left="0" w:firstLine="720"/>
        <w:jc w:val="both"/>
      </w:pPr>
      <w:r w:rsidRPr="00E50E27">
        <w:t>This Agreement shall be interpreted under the laws of the State of California.</w:t>
      </w:r>
      <w:r w:rsidR="000F6A8C" w:rsidRPr="00E50E27">
        <w:t xml:space="preserve">  Venue for any action shall be in the Superior Court for the County of Marin.</w:t>
      </w:r>
    </w:p>
    <w:p w14:paraId="6C5B48D0" w14:textId="075F1A63" w:rsidR="00C51043" w:rsidRPr="004E0B3E" w:rsidRDefault="00123D15" w:rsidP="004D68C2">
      <w:pPr>
        <w:pStyle w:val="level1"/>
        <w:numPr>
          <w:ilvl w:val="0"/>
          <w:numId w:val="43"/>
        </w:numPr>
        <w:tabs>
          <w:tab w:val="clear" w:pos="720"/>
          <w:tab w:val="left" w:pos="-1440"/>
        </w:tabs>
        <w:spacing w:line="480" w:lineRule="auto"/>
        <w:ind w:left="0" w:firstLine="720"/>
        <w:jc w:val="both"/>
      </w:pPr>
      <w:r>
        <w:t>Employee understands that the Board may, from time to time, revise the District’s policies.  Employee understands that Employee is subject to those policies and procedures when they are not in conflict with the contents of this Agreement.</w:t>
      </w:r>
    </w:p>
    <w:p w14:paraId="0183F819" w14:textId="77777777" w:rsidR="00C0476A" w:rsidRDefault="00C0476A" w:rsidP="00C047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t>Employer and Employee approve and accept the terms and provisions of this Agreement and agree to be bound thereby.</w:t>
      </w:r>
    </w:p>
    <w:p w14:paraId="3ED17906" w14:textId="77777777" w:rsidR="00C0476A" w:rsidRDefault="00C0476A" w:rsidP="00C047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p>
    <w:p w14:paraId="051CBFE3" w14:textId="77777777" w:rsidR="00C0476A" w:rsidRDefault="00C0476A" w:rsidP="00C047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t>THE PARTIES TO THIS AGREEMENT HAVE READ THE FOREGOING AGREEMENT AND FULLY UNDERSTAND EACH AND EVERY PROVISION CONTAINED HEREIN. WHEREFORE, THE PARTIES HAVE EXECUTED THIS AGREEMENT ON THE DATES SHOWN BELOW.</w:t>
      </w:r>
    </w:p>
    <w:p w14:paraId="3AFA2B33" w14:textId="77777777" w:rsidR="00123D15" w:rsidRDefault="00123D15"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p>
    <w:p w14:paraId="2A582529" w14:textId="74C8EBA1" w:rsidR="006D7D9A" w:rsidRPr="00E50E27" w:rsidRDefault="006D7D9A" w:rsidP="00DC60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rsidRPr="00E50E27">
        <w:t xml:space="preserve">IN WITNESS WHEREOF, Las Gallinas Valley Sanitary </w:t>
      </w:r>
      <w:r w:rsidR="00571344" w:rsidRPr="00E50E27">
        <w:t>District</w:t>
      </w:r>
      <w:r w:rsidR="00896294" w:rsidRPr="00E50E27">
        <w:t xml:space="preserve"> </w:t>
      </w:r>
      <w:r w:rsidRPr="00E50E27">
        <w:t xml:space="preserve">has caused </w:t>
      </w:r>
      <w:r w:rsidR="00980E46" w:rsidRPr="00E50E27">
        <w:t>this</w:t>
      </w:r>
      <w:r w:rsidRPr="00E50E27">
        <w:t xml:space="preserve"> Agreement to be signed and executed </w:t>
      </w:r>
      <w:r w:rsidR="00896294" w:rsidRPr="00E50E27">
        <w:t>o</w:t>
      </w:r>
      <w:r w:rsidRPr="00E50E27">
        <w:t xml:space="preserve">n its behalf by </w:t>
      </w:r>
      <w:r w:rsidR="00E57B61">
        <w:t>its Board President</w:t>
      </w:r>
      <w:r w:rsidRPr="00E50E27">
        <w:t xml:space="preserve">, and duly attested by its </w:t>
      </w:r>
      <w:r w:rsidR="00AE4B0F" w:rsidRPr="00E50E27">
        <w:lastRenderedPageBreak/>
        <w:t>District Secretary</w:t>
      </w:r>
      <w:r w:rsidRPr="00E50E27">
        <w:t xml:space="preserve">, and the Employee has signed and executed </w:t>
      </w:r>
      <w:r w:rsidR="00980E46" w:rsidRPr="00E50E27">
        <w:t>this</w:t>
      </w:r>
      <w:r w:rsidRPr="00E50E27">
        <w:t xml:space="preserve"> Agreement the day and year first above written.</w:t>
      </w:r>
    </w:p>
    <w:p w14:paraId="12966360" w14:textId="77777777" w:rsidR="006D7D9A" w:rsidRPr="00E50E27"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14:paraId="2E6F064F" w14:textId="61BD7FA4" w:rsidR="006D7D9A" w:rsidRPr="00E50E27"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E50E27">
        <w:t>_______________________________</w:t>
      </w:r>
      <w:r w:rsidR="005E5FFA">
        <w:tab/>
      </w:r>
      <w:r w:rsidR="005E5FFA">
        <w:tab/>
      </w:r>
      <w:r w:rsidR="005E5FFA">
        <w:tab/>
      </w:r>
      <w:r w:rsidR="005E5FFA">
        <w:tab/>
      </w:r>
      <w:r w:rsidR="005E5FFA" w:rsidRPr="00E50E27">
        <w:t>Date: ______________</w:t>
      </w:r>
    </w:p>
    <w:p w14:paraId="7451D385" w14:textId="77777777" w:rsidR="006D7D9A" w:rsidRPr="00E50E27" w:rsidRDefault="006D7D9A" w:rsidP="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50E27">
        <w:t>Board President</w:t>
      </w:r>
    </w:p>
    <w:p w14:paraId="022C98D2" w14:textId="77777777" w:rsidR="006D7D9A" w:rsidRPr="00E50E27" w:rsidRDefault="006D7D9A" w:rsidP="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50E27">
        <w:t>Las Gallinas Valley Sanitary District</w:t>
      </w:r>
    </w:p>
    <w:p w14:paraId="59A6C403" w14:textId="77777777" w:rsidR="005E5FFA" w:rsidRDefault="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635EEC" w14:textId="77777777" w:rsidR="006D09F7" w:rsidRDefault="006D09F7" w:rsidP="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B6CFB5" w14:textId="77777777" w:rsidR="006D09F7" w:rsidRPr="00E50E27" w:rsidRDefault="006D09F7" w:rsidP="006D09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w:t>
      </w:r>
      <w:r>
        <w:tab/>
      </w:r>
      <w:r>
        <w:tab/>
      </w:r>
      <w:r>
        <w:tab/>
      </w:r>
      <w:r>
        <w:tab/>
      </w:r>
      <w:r w:rsidRPr="00E50E27">
        <w:t>Date: ______________</w:t>
      </w:r>
      <w:r>
        <w:t>_</w:t>
      </w:r>
    </w:p>
    <w:p w14:paraId="21682700" w14:textId="70A82BD7" w:rsidR="006D09F7" w:rsidRPr="00B042A1" w:rsidRDefault="00464CE7" w:rsidP="006D09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
        </w:rPr>
      </w:pPr>
      <w:r w:rsidRPr="00AB4100">
        <w:t>Curtis D. Paxton</w:t>
      </w:r>
    </w:p>
    <w:p w14:paraId="45F04845" w14:textId="77777777" w:rsidR="005E5FFA" w:rsidRDefault="005E5FFA" w:rsidP="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11528A" w14:textId="77777777" w:rsidR="005E5FFA" w:rsidRDefault="005E5FFA" w:rsidP="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99838F2" w14:textId="77777777" w:rsidR="005E5FFA" w:rsidRPr="00E50E27" w:rsidRDefault="005E5FFA" w:rsidP="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FCD7A54" w14:textId="535699AA" w:rsidR="005E5FFA" w:rsidRPr="00E50E27" w:rsidRDefault="005E5FFA" w:rsidP="005E5F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______________________________</w:t>
      </w:r>
      <w:r>
        <w:tab/>
      </w:r>
      <w:r>
        <w:tab/>
      </w:r>
      <w:r>
        <w:tab/>
      </w:r>
      <w:r>
        <w:tab/>
      </w:r>
    </w:p>
    <w:p w14:paraId="5B7F10CF" w14:textId="77777777" w:rsidR="00873D6A" w:rsidRDefault="00873D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Teresa Lerch </w:t>
      </w:r>
    </w:p>
    <w:p w14:paraId="593E404D" w14:textId="36C5C0B8" w:rsidR="001F0957" w:rsidRDefault="002D12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District Secretary</w:t>
      </w:r>
    </w:p>
    <w:p w14:paraId="6C66540A" w14:textId="01C315E4" w:rsidR="006D7D9A" w:rsidRPr="00B042A1" w:rsidRDefault="001F0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
        </w:rPr>
      </w:pPr>
      <w:r w:rsidRPr="00B042A1">
        <w:rPr>
          <w:lang w:val="es-ES"/>
        </w:rPr>
        <w:tab/>
      </w:r>
      <w:r w:rsidRPr="00B042A1">
        <w:rPr>
          <w:lang w:val="es-ES"/>
        </w:rPr>
        <w:tab/>
      </w:r>
      <w:r w:rsidRPr="00B042A1">
        <w:rPr>
          <w:lang w:val="es-ES"/>
        </w:rPr>
        <w:tab/>
      </w:r>
      <w:r w:rsidRPr="00B042A1">
        <w:rPr>
          <w:lang w:val="es-ES"/>
        </w:rPr>
        <w:tab/>
      </w:r>
      <w:r w:rsidRPr="00B042A1">
        <w:rPr>
          <w:lang w:val="es-ES"/>
        </w:rPr>
        <w:tab/>
      </w:r>
      <w:r w:rsidRPr="00B042A1">
        <w:rPr>
          <w:lang w:val="es-ES"/>
        </w:rPr>
        <w:tab/>
      </w:r>
      <w:r w:rsidRPr="00B042A1">
        <w:rPr>
          <w:lang w:val="es-ES"/>
        </w:rPr>
        <w:tab/>
      </w:r>
      <w:r w:rsidR="0039731F" w:rsidRPr="00B042A1">
        <w:rPr>
          <w:lang w:val="es-ES"/>
        </w:rPr>
        <w:tab/>
      </w:r>
      <w:r w:rsidR="0039731F" w:rsidRPr="00B042A1">
        <w:rPr>
          <w:lang w:val="es-ES"/>
        </w:rPr>
        <w:tab/>
      </w:r>
      <w:r w:rsidR="0039731F" w:rsidRPr="00B042A1">
        <w:rPr>
          <w:lang w:val="es-ES"/>
        </w:rPr>
        <w:tab/>
      </w:r>
      <w:proofErr w:type="spellStart"/>
      <w:r w:rsidR="0039731F" w:rsidRPr="00B042A1">
        <w:rPr>
          <w:lang w:val="es-ES"/>
        </w:rPr>
        <w:t>Seal</w:t>
      </w:r>
      <w:proofErr w:type="spellEnd"/>
    </w:p>
    <w:p w14:paraId="2CB2EF92" w14:textId="5AB63E52" w:rsidR="006D7D9A" w:rsidRPr="00B042A1"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
        </w:rPr>
      </w:pPr>
    </w:p>
    <w:p w14:paraId="679D6D82" w14:textId="77777777" w:rsidR="006D7D9A" w:rsidRPr="00B042A1"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
        </w:rPr>
      </w:pPr>
    </w:p>
    <w:p w14:paraId="1D7EFA48" w14:textId="77777777" w:rsidR="006D7D9A" w:rsidRPr="00B042A1"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
        </w:rPr>
      </w:pPr>
    </w:p>
    <w:p w14:paraId="2B545EC5" w14:textId="77777777" w:rsidR="006D7D9A" w:rsidRPr="00E50E27"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50E27">
        <w:t>APPROVED AS TO FORM:</w:t>
      </w:r>
    </w:p>
    <w:p w14:paraId="5EC47166" w14:textId="77777777" w:rsidR="006D7D9A" w:rsidRPr="00E50E27"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13F3AFC" w14:textId="77777777" w:rsidR="006D7D9A" w:rsidRPr="00E50E27"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1C6A2B9" w14:textId="77777777" w:rsidR="006D7D9A" w:rsidRPr="00E50E27"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50E27">
        <w:t>______________________________</w:t>
      </w:r>
    </w:p>
    <w:p w14:paraId="1C5D707F" w14:textId="065021E9" w:rsidR="006D7D9A" w:rsidRPr="00E50E27" w:rsidRDefault="00AA33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David J. Byers</w:t>
      </w:r>
      <w:r w:rsidR="006D7D9A" w:rsidRPr="00E50E27">
        <w:t xml:space="preserve">, </w:t>
      </w:r>
      <w:r>
        <w:t>District Counsel</w:t>
      </w:r>
      <w:r w:rsidR="006D7D9A" w:rsidRPr="00E50E27">
        <w:t xml:space="preserve"> for</w:t>
      </w:r>
    </w:p>
    <w:p w14:paraId="47B17115" w14:textId="77777777" w:rsidR="006D7D9A" w:rsidRPr="00E50E27" w:rsidRDefault="006D7D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50E27">
        <w:t>Las Gallinas Valley Sanitary District</w:t>
      </w:r>
    </w:p>
    <w:p w14:paraId="1D4AFC7A" w14:textId="71690E72" w:rsidR="00CF0A6A" w:rsidRDefault="00CF0A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p>
    <w:sectPr w:rsidR="00CF0A6A" w:rsidSect="00A16BA4">
      <w:footerReference w:type="even" r:id="rId8"/>
      <w:footerReference w:type="default" r:id="rId9"/>
      <w:footerReference w:type="first" r:id="rId10"/>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0B9E" w14:textId="77777777" w:rsidR="001F7DC4" w:rsidRDefault="001F7DC4" w:rsidP="003718CD">
      <w:r>
        <w:separator/>
      </w:r>
    </w:p>
  </w:endnote>
  <w:endnote w:type="continuationSeparator" w:id="0">
    <w:p w14:paraId="142DEB39" w14:textId="77777777" w:rsidR="001F7DC4" w:rsidRDefault="001F7DC4" w:rsidP="0037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2F5E" w14:textId="33A9B8E8" w:rsidR="00780876" w:rsidRDefault="00400276">
    <w:pPr>
      <w:pStyle w:val="DocID"/>
    </w:pPr>
    <w:bookmarkStart w:id="1" w:name="_iDocIDFieldfa9ac88d-f9e4-4932-8b99-e7bf"/>
    <w:r>
      <w:t xml:space="preserve">8698552.1 LA105-001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82FA" w14:textId="714EDF2C" w:rsidR="00780876" w:rsidRPr="003718CD" w:rsidRDefault="00780876" w:rsidP="00D67550">
    <w:pPr>
      <w:pStyle w:val="Footer"/>
      <w:pBdr>
        <w:top w:val="thinThickSmallGap" w:sz="24" w:space="1" w:color="622423"/>
      </w:pBdr>
      <w:tabs>
        <w:tab w:val="clear" w:pos="4680"/>
      </w:tabs>
      <w:rPr>
        <w:rFonts w:ascii="Cambria" w:hAnsi="Cambria"/>
      </w:rPr>
    </w:pPr>
    <w:r>
      <w:rPr>
        <w:rFonts w:ascii="Cambria" w:hAnsi="Cambria"/>
      </w:rPr>
      <w:t>Employment Agreement – (General Manager)</w:t>
    </w:r>
    <w:r w:rsidRPr="003718CD">
      <w:rPr>
        <w:rFonts w:ascii="Cambria" w:hAnsi="Cambria"/>
      </w:rPr>
      <w:tab/>
      <w:t xml:space="preserve">Page </w:t>
    </w:r>
    <w:r w:rsidRPr="003718CD">
      <w:rPr>
        <w:rFonts w:ascii="Calibri" w:hAnsi="Calibri"/>
      </w:rPr>
      <w:fldChar w:fldCharType="begin"/>
    </w:r>
    <w:r>
      <w:instrText xml:space="preserve"> PAGE   \* MERGEFORMAT </w:instrText>
    </w:r>
    <w:r w:rsidRPr="003718CD">
      <w:rPr>
        <w:rFonts w:ascii="Calibri" w:hAnsi="Calibri"/>
      </w:rPr>
      <w:fldChar w:fldCharType="separate"/>
    </w:r>
    <w:r w:rsidR="0027262B" w:rsidRPr="0027262B">
      <w:rPr>
        <w:rFonts w:ascii="Cambria" w:hAnsi="Cambria"/>
        <w:noProof/>
      </w:rPr>
      <w:t>2</w:t>
    </w:r>
    <w:r w:rsidRPr="003718CD">
      <w:rPr>
        <w:rFonts w:ascii="Cambria" w:hAnsi="Cambria"/>
        <w:noProof/>
      </w:rPr>
      <w:fldChar w:fldCharType="end"/>
    </w:r>
  </w:p>
  <w:p w14:paraId="51247EE5" w14:textId="71BB29F7" w:rsidR="00780876" w:rsidRDefault="00400276">
    <w:pPr>
      <w:pStyle w:val="DocID"/>
    </w:pPr>
    <w:bookmarkStart w:id="2" w:name="_iDocIDFieldc6060790-c60d-4e5d-936f-e4aa"/>
    <w:r>
      <w:t xml:space="preserve">8698552.1 LA105-001 </w:t>
    </w:r>
    <w:bookmarkEnd w:id="2"/>
    <w:r w:rsidR="000F7A78">
      <w:t xml:space="preserve">revised </w:t>
    </w:r>
    <w:r w:rsidR="009D0397">
      <w:t>AS 06102022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3FBC" w14:textId="26F38FF5" w:rsidR="00780876" w:rsidRDefault="00400276">
    <w:pPr>
      <w:pStyle w:val="DocID"/>
    </w:pPr>
    <w:bookmarkStart w:id="3" w:name="_iDocIDField1bed87ef-6bce-4f04-acca-186b"/>
    <w:r>
      <w:t xml:space="preserve">8698552.1 LA105-001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A349" w14:textId="77777777" w:rsidR="001F7DC4" w:rsidRDefault="001F7DC4" w:rsidP="003718CD">
      <w:r>
        <w:separator/>
      </w:r>
    </w:p>
  </w:footnote>
  <w:footnote w:type="continuationSeparator" w:id="0">
    <w:p w14:paraId="2BE3AF72" w14:textId="77777777" w:rsidR="001F7DC4" w:rsidRDefault="001F7DC4" w:rsidP="0037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AF8"/>
    <w:multiLevelType w:val="hybridMultilevel"/>
    <w:tmpl w:val="2B70ADBC"/>
    <w:lvl w:ilvl="0" w:tplc="61A0D0A8">
      <w:start w:val="1"/>
      <w:numFmt w:val="upperLetter"/>
      <w:lvlText w:val="%1."/>
      <w:lvlJc w:val="left"/>
      <w:pPr>
        <w:tabs>
          <w:tab w:val="num" w:pos="1170"/>
        </w:tabs>
        <w:ind w:left="1170" w:hanging="360"/>
      </w:pPr>
      <w:rPr>
        <w:rFonts w:hint="default"/>
      </w:rPr>
    </w:lvl>
    <w:lvl w:ilvl="1" w:tplc="0409001B">
      <w:start w:val="1"/>
      <w:numFmt w:val="lowerRoman"/>
      <w:lvlText w:val="%2."/>
      <w:lvlJc w:val="righ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404BE"/>
    <w:multiLevelType w:val="multilevel"/>
    <w:tmpl w:val="8A1E2E7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CE6AEA"/>
    <w:multiLevelType w:val="multilevel"/>
    <w:tmpl w:val="B7F8575C"/>
    <w:lvl w:ilvl="0">
      <w:start w:val="3"/>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02F1135C"/>
    <w:multiLevelType w:val="hybridMultilevel"/>
    <w:tmpl w:val="ECBEF9E4"/>
    <w:lvl w:ilvl="0" w:tplc="DEFAAE46">
      <w:start w:val="1"/>
      <w:numFmt w:val="bullet"/>
      <w:lvlText w:val=""/>
      <w:lvlJc w:val="left"/>
      <w:pPr>
        <w:tabs>
          <w:tab w:val="num" w:pos="360"/>
        </w:tabs>
        <w:ind w:left="360" w:hanging="360"/>
      </w:pPr>
      <w:rPr>
        <w:rFonts w:ascii="Symbol" w:hAnsi="Symbol" w:hint="default"/>
        <w:sz w:val="28"/>
        <w:szCs w:val="28"/>
      </w:rPr>
    </w:lvl>
    <w:lvl w:ilvl="1" w:tplc="DEFAAE46">
      <w:start w:val="1"/>
      <w:numFmt w:val="bullet"/>
      <w:lvlText w:val=""/>
      <w:lvlJc w:val="left"/>
      <w:pPr>
        <w:tabs>
          <w:tab w:val="num" w:pos="1440"/>
        </w:tabs>
        <w:ind w:left="1440" w:hanging="360"/>
      </w:pPr>
      <w:rPr>
        <w:rFonts w:ascii="Symbol" w:hAnsi="Symbol"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44504"/>
    <w:multiLevelType w:val="hybridMultilevel"/>
    <w:tmpl w:val="E1D07080"/>
    <w:lvl w:ilvl="0" w:tplc="B19E9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F7961"/>
    <w:multiLevelType w:val="hybridMultilevel"/>
    <w:tmpl w:val="BB321ED4"/>
    <w:lvl w:ilvl="0" w:tplc="B19E9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6D1CD6"/>
    <w:multiLevelType w:val="hybridMultilevel"/>
    <w:tmpl w:val="051416C6"/>
    <w:lvl w:ilvl="0" w:tplc="B19E9614">
      <w:start w:val="1"/>
      <w:numFmt w:val="upperLetter"/>
      <w:lvlText w:val="%1."/>
      <w:lvlJc w:val="left"/>
      <w:pPr>
        <w:tabs>
          <w:tab w:val="num" w:pos="360"/>
        </w:tabs>
        <w:ind w:left="360" w:hanging="360"/>
      </w:pPr>
      <w:rPr>
        <w:rFont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F3200"/>
    <w:multiLevelType w:val="multilevel"/>
    <w:tmpl w:val="94B8EEF0"/>
    <w:lvl w:ilvl="0">
      <w:start w:val="4"/>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D56F94"/>
    <w:multiLevelType w:val="hybridMultilevel"/>
    <w:tmpl w:val="6C1A93E0"/>
    <w:lvl w:ilvl="0" w:tplc="F5EE35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E456D"/>
    <w:multiLevelType w:val="hybridMultilevel"/>
    <w:tmpl w:val="A4D03874"/>
    <w:lvl w:ilvl="0" w:tplc="31D87312">
      <w:start w:val="1"/>
      <w:numFmt w:val="upperLetter"/>
      <w:lvlText w:val="%1."/>
      <w:lvlJc w:val="left"/>
      <w:pPr>
        <w:ind w:left="1170" w:hanging="360"/>
      </w:pPr>
      <w:rPr>
        <w:rFonts w:ascii="Times New Roman" w:hAnsi="Times New Roman" w:hint="default"/>
        <w:b w:val="0"/>
        <w:i w:val="0"/>
        <w:strike w:val="0"/>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53E94"/>
    <w:multiLevelType w:val="multilevel"/>
    <w:tmpl w:val="6BE00AD0"/>
    <w:lvl w:ilvl="0">
      <w:start w:val="4"/>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9142DF7"/>
    <w:multiLevelType w:val="multilevel"/>
    <w:tmpl w:val="B7F8575C"/>
    <w:lvl w:ilvl="0">
      <w:start w:val="3"/>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2AC927A5"/>
    <w:multiLevelType w:val="multilevel"/>
    <w:tmpl w:val="42E0E83C"/>
    <w:lvl w:ilvl="0">
      <w:start w:val="6"/>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2D2D556A"/>
    <w:multiLevelType w:val="hybridMultilevel"/>
    <w:tmpl w:val="2DFC82BC"/>
    <w:lvl w:ilvl="0" w:tplc="B19E9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E067C7"/>
    <w:multiLevelType w:val="multilevel"/>
    <w:tmpl w:val="5B58937A"/>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C058C8"/>
    <w:multiLevelType w:val="hybridMultilevel"/>
    <w:tmpl w:val="5768B050"/>
    <w:lvl w:ilvl="0" w:tplc="DEFAAE46">
      <w:start w:val="1"/>
      <w:numFmt w:val="bullet"/>
      <w:lvlText w:val=""/>
      <w:lvlJc w:val="left"/>
      <w:pPr>
        <w:tabs>
          <w:tab w:val="num" w:pos="360"/>
        </w:tabs>
        <w:ind w:left="360" w:hanging="360"/>
      </w:pPr>
      <w:rPr>
        <w:rFonts w:ascii="Symbol" w:hAnsi="Symbol" w:hint="default"/>
        <w:sz w:val="28"/>
        <w:szCs w:val="28"/>
      </w:rPr>
    </w:lvl>
    <w:lvl w:ilvl="1" w:tplc="DEFAAE46">
      <w:start w:val="1"/>
      <w:numFmt w:val="bullet"/>
      <w:lvlText w:val=""/>
      <w:lvlJc w:val="left"/>
      <w:pPr>
        <w:tabs>
          <w:tab w:val="num" w:pos="1440"/>
        </w:tabs>
        <w:ind w:left="1440" w:hanging="360"/>
      </w:pPr>
      <w:rPr>
        <w:rFonts w:ascii="Symbol" w:hAnsi="Symbol"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51CC4"/>
    <w:multiLevelType w:val="hybridMultilevel"/>
    <w:tmpl w:val="3708A12A"/>
    <w:lvl w:ilvl="0" w:tplc="B19E9614">
      <w:start w:val="1"/>
      <w:numFmt w:val="upperLetter"/>
      <w:lvlText w:val="%1."/>
      <w:lvlJc w:val="left"/>
      <w:pPr>
        <w:tabs>
          <w:tab w:val="num" w:pos="360"/>
        </w:tabs>
        <w:ind w:left="360" w:hanging="360"/>
      </w:pPr>
      <w:rPr>
        <w:rFonts w:hint="default"/>
      </w:rPr>
    </w:lvl>
    <w:lvl w:ilvl="1" w:tplc="DEFAAE46">
      <w:start w:val="1"/>
      <w:numFmt w:val="bullet"/>
      <w:lvlText w:val=""/>
      <w:lvlJc w:val="left"/>
      <w:pPr>
        <w:tabs>
          <w:tab w:val="num" w:pos="1080"/>
        </w:tabs>
        <w:ind w:left="1080" w:hanging="360"/>
      </w:pPr>
      <w:rPr>
        <w:rFonts w:ascii="Symbol" w:hAnsi="Symbol" w:hint="default"/>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145003"/>
    <w:multiLevelType w:val="hybridMultilevel"/>
    <w:tmpl w:val="852665DC"/>
    <w:lvl w:ilvl="0" w:tplc="8C0E689A">
      <w:start w:val="1"/>
      <w:numFmt w:val="upperLetter"/>
      <w:lvlText w:val="%1."/>
      <w:lvlJc w:val="left"/>
      <w:pPr>
        <w:ind w:left="720" w:hanging="360"/>
      </w:pPr>
      <w:rPr>
        <w:rFonts w:ascii="Times New Roman" w:hAnsi="Times New Roman"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519E8"/>
    <w:multiLevelType w:val="hybridMultilevel"/>
    <w:tmpl w:val="0A92D534"/>
    <w:lvl w:ilvl="0" w:tplc="04090015">
      <w:start w:val="1"/>
      <w:numFmt w:val="upperLetter"/>
      <w:lvlText w:val="%1."/>
      <w:lvlJc w:val="left"/>
      <w:pPr>
        <w:ind w:left="1170" w:hanging="360"/>
      </w:pPr>
      <w:rPr>
        <w:rFonts w:hint="default"/>
        <w:b w:val="0"/>
        <w:i w:val="0"/>
        <w:color w:val="000000"/>
        <w:sz w:val="24"/>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9497C"/>
    <w:multiLevelType w:val="multilevel"/>
    <w:tmpl w:val="5768B050"/>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85B6D"/>
    <w:multiLevelType w:val="hybridMultilevel"/>
    <w:tmpl w:val="37A2CA70"/>
    <w:lvl w:ilvl="0" w:tplc="8C0E689A">
      <w:start w:val="1"/>
      <w:numFmt w:val="upperLetter"/>
      <w:lvlText w:val="%1."/>
      <w:lvlJc w:val="left"/>
      <w:pPr>
        <w:ind w:left="720" w:hanging="360"/>
      </w:pPr>
      <w:rPr>
        <w:rFonts w:ascii="Times New Roman" w:hAnsi="Times New Roman"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D7D59"/>
    <w:multiLevelType w:val="hybridMultilevel"/>
    <w:tmpl w:val="3688813E"/>
    <w:lvl w:ilvl="0" w:tplc="8C0E689A">
      <w:start w:val="1"/>
      <w:numFmt w:val="upperLetter"/>
      <w:lvlText w:val="%1."/>
      <w:lvlJc w:val="left"/>
      <w:pPr>
        <w:ind w:left="1440" w:hanging="360"/>
      </w:pPr>
      <w:rPr>
        <w:rFonts w:ascii="Times New Roman" w:hAnsi="Times New Roman" w:hint="default"/>
        <w:b w:val="0"/>
        <w:i w:val="0"/>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1060D1"/>
    <w:multiLevelType w:val="hybridMultilevel"/>
    <w:tmpl w:val="45204A7E"/>
    <w:lvl w:ilvl="0" w:tplc="B19E9614">
      <w:start w:val="1"/>
      <w:numFmt w:val="upperLetter"/>
      <w:lvlText w:val="%1."/>
      <w:lvlJc w:val="left"/>
      <w:pPr>
        <w:tabs>
          <w:tab w:val="num" w:pos="720"/>
        </w:tabs>
        <w:ind w:left="720" w:hanging="360"/>
      </w:pPr>
      <w:rPr>
        <w:rFonts w:hint="default"/>
      </w:rPr>
    </w:lvl>
    <w:lvl w:ilvl="1" w:tplc="DEFAAE46">
      <w:start w:val="1"/>
      <w:numFmt w:val="bullet"/>
      <w:lvlText w:val=""/>
      <w:lvlJc w:val="left"/>
      <w:pPr>
        <w:tabs>
          <w:tab w:val="num" w:pos="1440"/>
        </w:tabs>
        <w:ind w:left="1440" w:hanging="360"/>
      </w:pPr>
      <w:rPr>
        <w:rFonts w:ascii="Symbol" w:hAnsi="Symbol"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BD744D"/>
    <w:multiLevelType w:val="multilevel"/>
    <w:tmpl w:val="051416C6"/>
    <w:lvl w:ilvl="0">
      <w:start w:val="1"/>
      <w:numFmt w:val="upperLetter"/>
      <w:lvlText w:val="%1."/>
      <w:lvlJc w:val="left"/>
      <w:pPr>
        <w:tabs>
          <w:tab w:val="num" w:pos="360"/>
        </w:tabs>
        <w:ind w:left="360" w:hanging="360"/>
      </w:pPr>
      <w:rPr>
        <w:rFont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B22D27"/>
    <w:multiLevelType w:val="hybridMultilevel"/>
    <w:tmpl w:val="8A1E2E74"/>
    <w:lvl w:ilvl="0" w:tplc="85A6B6B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5A22200"/>
    <w:multiLevelType w:val="hybridMultilevel"/>
    <w:tmpl w:val="800A675C"/>
    <w:lvl w:ilvl="0" w:tplc="8C0E689A">
      <w:start w:val="1"/>
      <w:numFmt w:val="upperLetter"/>
      <w:lvlText w:val="%1."/>
      <w:lvlJc w:val="left"/>
      <w:pPr>
        <w:ind w:left="1440" w:hanging="360"/>
      </w:pPr>
      <w:rPr>
        <w:rFonts w:ascii="Times New Roman" w:hAnsi="Times New Roman" w:hint="default"/>
        <w:b w:val="0"/>
        <w:i w:val="0"/>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7C7B92"/>
    <w:multiLevelType w:val="hybridMultilevel"/>
    <w:tmpl w:val="F334AD68"/>
    <w:lvl w:ilvl="0" w:tplc="8C0E689A">
      <w:start w:val="1"/>
      <w:numFmt w:val="upperLetter"/>
      <w:lvlText w:val="%1."/>
      <w:lvlJc w:val="left"/>
      <w:pPr>
        <w:ind w:left="1440" w:hanging="360"/>
      </w:pPr>
      <w:rPr>
        <w:rFonts w:ascii="Times New Roman" w:hAnsi="Times New Roman" w:hint="default"/>
        <w:b w:val="0"/>
        <w:i w:val="0"/>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446112"/>
    <w:multiLevelType w:val="hybridMultilevel"/>
    <w:tmpl w:val="8072259C"/>
    <w:lvl w:ilvl="0" w:tplc="DEFAAE46">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5C5DA9"/>
    <w:multiLevelType w:val="hybridMultilevel"/>
    <w:tmpl w:val="EF7E70AC"/>
    <w:lvl w:ilvl="0" w:tplc="B19E9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D41C8F"/>
    <w:multiLevelType w:val="multilevel"/>
    <w:tmpl w:val="84E0ED1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FFF7F23"/>
    <w:multiLevelType w:val="hybridMultilevel"/>
    <w:tmpl w:val="5B58937A"/>
    <w:lvl w:ilvl="0" w:tplc="85A6B6B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013E99"/>
    <w:multiLevelType w:val="hybridMultilevel"/>
    <w:tmpl w:val="637E446A"/>
    <w:lvl w:ilvl="0" w:tplc="61A0D0A8">
      <w:start w:val="1"/>
      <w:numFmt w:val="upperLetter"/>
      <w:lvlText w:val="%1."/>
      <w:lvlJc w:val="left"/>
      <w:pPr>
        <w:tabs>
          <w:tab w:val="num" w:pos="360"/>
        </w:tabs>
        <w:ind w:left="360" w:hanging="360"/>
      </w:pPr>
      <w:rPr>
        <w:rFonts w:hint="default"/>
      </w:rPr>
    </w:lvl>
    <w:lvl w:ilvl="1" w:tplc="DEFAAE46">
      <w:start w:val="1"/>
      <w:numFmt w:val="bullet"/>
      <w:lvlText w:val=""/>
      <w:lvlJc w:val="left"/>
      <w:pPr>
        <w:tabs>
          <w:tab w:val="num" w:pos="1440"/>
        </w:tabs>
        <w:ind w:left="1440" w:hanging="360"/>
      </w:pPr>
      <w:rPr>
        <w:rFonts w:ascii="Symbol" w:hAnsi="Symbol"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526874"/>
    <w:multiLevelType w:val="hybridMultilevel"/>
    <w:tmpl w:val="01E4D6B2"/>
    <w:lvl w:ilvl="0" w:tplc="1B527ED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2C02F5"/>
    <w:multiLevelType w:val="hybridMultilevel"/>
    <w:tmpl w:val="93B048A6"/>
    <w:lvl w:ilvl="0" w:tplc="B19E9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4377D7"/>
    <w:multiLevelType w:val="multilevel"/>
    <w:tmpl w:val="ECBEF9E4"/>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69B2213"/>
    <w:multiLevelType w:val="multilevel"/>
    <w:tmpl w:val="B7F8575C"/>
    <w:lvl w:ilvl="0">
      <w:start w:val="3"/>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15:restartNumberingAfterBreak="0">
    <w:nsid w:val="67C073CA"/>
    <w:multiLevelType w:val="hybridMultilevel"/>
    <w:tmpl w:val="94B8EEF0"/>
    <w:lvl w:ilvl="0" w:tplc="9120E70C">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B3497F"/>
    <w:multiLevelType w:val="multilevel"/>
    <w:tmpl w:val="E6283146"/>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A5B03ED"/>
    <w:multiLevelType w:val="hybridMultilevel"/>
    <w:tmpl w:val="747C52CC"/>
    <w:lvl w:ilvl="0" w:tplc="61A0D0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4A189A"/>
    <w:multiLevelType w:val="multilevel"/>
    <w:tmpl w:val="637E446A"/>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414D49"/>
    <w:multiLevelType w:val="hybridMultilevel"/>
    <w:tmpl w:val="3E98B4B2"/>
    <w:lvl w:ilvl="0" w:tplc="1D0E0D5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9924F0"/>
    <w:multiLevelType w:val="hybridMultilevel"/>
    <w:tmpl w:val="48FA1D30"/>
    <w:lvl w:ilvl="0" w:tplc="04090019">
      <w:start w:val="1"/>
      <w:numFmt w:val="lowerLetter"/>
      <w:lvlText w:val="%1."/>
      <w:lvlJc w:val="left"/>
      <w:pPr>
        <w:ind w:left="1260" w:hanging="360"/>
      </w:pPr>
      <w:rPr>
        <w:rFonts w:hint="default"/>
        <w:b w:val="0"/>
        <w:i w:val="0"/>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D82406E"/>
    <w:multiLevelType w:val="multilevel"/>
    <w:tmpl w:val="FDAE8E02"/>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3" w15:restartNumberingAfterBreak="0">
    <w:nsid w:val="7E0E2523"/>
    <w:multiLevelType w:val="hybridMultilevel"/>
    <w:tmpl w:val="6BE00AD0"/>
    <w:lvl w:ilvl="0" w:tplc="9120E70C">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09340653">
    <w:abstractNumId w:val="12"/>
  </w:num>
  <w:num w:numId="2" w16cid:durableId="2036534276">
    <w:abstractNumId w:val="2"/>
  </w:num>
  <w:num w:numId="3" w16cid:durableId="1551650704">
    <w:abstractNumId w:val="42"/>
  </w:num>
  <w:num w:numId="4" w16cid:durableId="2037462803">
    <w:abstractNumId w:val="43"/>
  </w:num>
  <w:num w:numId="5" w16cid:durableId="295332154">
    <w:abstractNumId w:val="24"/>
  </w:num>
  <w:num w:numId="6" w16cid:durableId="1770541857">
    <w:abstractNumId w:val="30"/>
  </w:num>
  <w:num w:numId="7" w16cid:durableId="1997221139">
    <w:abstractNumId w:val="8"/>
  </w:num>
  <w:num w:numId="8" w16cid:durableId="813876">
    <w:abstractNumId w:val="14"/>
  </w:num>
  <w:num w:numId="9" w16cid:durableId="519317329">
    <w:abstractNumId w:val="0"/>
  </w:num>
  <w:num w:numId="10" w16cid:durableId="751665017">
    <w:abstractNumId w:val="37"/>
  </w:num>
  <w:num w:numId="11" w16cid:durableId="479545833">
    <w:abstractNumId w:val="31"/>
  </w:num>
  <w:num w:numId="12" w16cid:durableId="1435979065">
    <w:abstractNumId w:val="1"/>
  </w:num>
  <w:num w:numId="13" w16cid:durableId="855773140">
    <w:abstractNumId w:val="29"/>
  </w:num>
  <w:num w:numId="14" w16cid:durableId="638413587">
    <w:abstractNumId w:val="39"/>
  </w:num>
  <w:num w:numId="15" w16cid:durableId="198008507">
    <w:abstractNumId w:val="3"/>
  </w:num>
  <w:num w:numId="16" w16cid:durableId="182938425">
    <w:abstractNumId w:val="34"/>
  </w:num>
  <w:num w:numId="17" w16cid:durableId="1202595640">
    <w:abstractNumId w:val="15"/>
  </w:num>
  <w:num w:numId="18" w16cid:durableId="1248734143">
    <w:abstractNumId w:val="19"/>
  </w:num>
  <w:num w:numId="19" w16cid:durableId="762990323">
    <w:abstractNumId w:val="38"/>
  </w:num>
  <w:num w:numId="20" w16cid:durableId="1706714762">
    <w:abstractNumId w:val="28"/>
  </w:num>
  <w:num w:numId="21" w16cid:durableId="1573467419">
    <w:abstractNumId w:val="5"/>
  </w:num>
  <w:num w:numId="22" w16cid:durableId="748700004">
    <w:abstractNumId w:val="4"/>
  </w:num>
  <w:num w:numId="23" w16cid:durableId="734932776">
    <w:abstractNumId w:val="16"/>
  </w:num>
  <w:num w:numId="24" w16cid:durableId="322589670">
    <w:abstractNumId w:val="27"/>
  </w:num>
  <w:num w:numId="25" w16cid:durableId="1833137034">
    <w:abstractNumId w:val="6"/>
  </w:num>
  <w:num w:numId="26" w16cid:durableId="323704373">
    <w:abstractNumId w:val="23"/>
  </w:num>
  <w:num w:numId="27" w16cid:durableId="1652058698">
    <w:abstractNumId w:val="22"/>
  </w:num>
  <w:num w:numId="28" w16cid:durableId="692536905">
    <w:abstractNumId w:val="33"/>
  </w:num>
  <w:num w:numId="29" w16cid:durableId="536042018">
    <w:abstractNumId w:val="35"/>
  </w:num>
  <w:num w:numId="30" w16cid:durableId="715351585">
    <w:abstractNumId w:val="11"/>
  </w:num>
  <w:num w:numId="31" w16cid:durableId="1558860981">
    <w:abstractNumId w:val="13"/>
  </w:num>
  <w:num w:numId="32" w16cid:durableId="676075603">
    <w:abstractNumId w:val="32"/>
  </w:num>
  <w:num w:numId="33" w16cid:durableId="1752312430">
    <w:abstractNumId w:val="10"/>
  </w:num>
  <w:num w:numId="34" w16cid:durableId="1469473895">
    <w:abstractNumId w:val="36"/>
  </w:num>
  <w:num w:numId="35" w16cid:durableId="2080514881">
    <w:abstractNumId w:val="7"/>
  </w:num>
  <w:num w:numId="36" w16cid:durableId="53087698">
    <w:abstractNumId w:val="40"/>
  </w:num>
  <w:num w:numId="37" w16cid:durableId="887761097">
    <w:abstractNumId w:val="26"/>
  </w:num>
  <w:num w:numId="38" w16cid:durableId="1825506165">
    <w:abstractNumId w:val="21"/>
  </w:num>
  <w:num w:numId="39" w16cid:durableId="1845127208">
    <w:abstractNumId w:val="25"/>
  </w:num>
  <w:num w:numId="40" w16cid:durableId="1733967569">
    <w:abstractNumId w:val="9"/>
  </w:num>
  <w:num w:numId="41" w16cid:durableId="1117875748">
    <w:abstractNumId w:val="20"/>
  </w:num>
  <w:num w:numId="42" w16cid:durableId="117454594">
    <w:abstractNumId w:val="18"/>
  </w:num>
  <w:num w:numId="43" w16cid:durableId="282613326">
    <w:abstractNumId w:val="17"/>
  </w:num>
  <w:num w:numId="44" w16cid:durableId="14436943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9A"/>
    <w:rsid w:val="00007102"/>
    <w:rsid w:val="00035A1D"/>
    <w:rsid w:val="00041177"/>
    <w:rsid w:val="0004338B"/>
    <w:rsid w:val="000442CE"/>
    <w:rsid w:val="000450DC"/>
    <w:rsid w:val="000477B5"/>
    <w:rsid w:val="00057862"/>
    <w:rsid w:val="00061D4E"/>
    <w:rsid w:val="00074071"/>
    <w:rsid w:val="00083AF7"/>
    <w:rsid w:val="0008421E"/>
    <w:rsid w:val="000A2D66"/>
    <w:rsid w:val="000C3FF1"/>
    <w:rsid w:val="000D17BB"/>
    <w:rsid w:val="000D7AF7"/>
    <w:rsid w:val="000E5A1C"/>
    <w:rsid w:val="000E5D78"/>
    <w:rsid w:val="000F1BF7"/>
    <w:rsid w:val="000F6A8C"/>
    <w:rsid w:val="000F7A78"/>
    <w:rsid w:val="00115151"/>
    <w:rsid w:val="00123D15"/>
    <w:rsid w:val="00147332"/>
    <w:rsid w:val="00150739"/>
    <w:rsid w:val="001530AA"/>
    <w:rsid w:val="001549A4"/>
    <w:rsid w:val="00157DED"/>
    <w:rsid w:val="001609A9"/>
    <w:rsid w:val="00177385"/>
    <w:rsid w:val="00197312"/>
    <w:rsid w:val="001A7A71"/>
    <w:rsid w:val="001B3565"/>
    <w:rsid w:val="001E309C"/>
    <w:rsid w:val="001F0957"/>
    <w:rsid w:val="001F5595"/>
    <w:rsid w:val="001F61B6"/>
    <w:rsid w:val="001F7DC4"/>
    <w:rsid w:val="00210227"/>
    <w:rsid w:val="00216C71"/>
    <w:rsid w:val="00226501"/>
    <w:rsid w:val="00233A9F"/>
    <w:rsid w:val="0024197A"/>
    <w:rsid w:val="0024694B"/>
    <w:rsid w:val="00250CC2"/>
    <w:rsid w:val="0025716C"/>
    <w:rsid w:val="00265D80"/>
    <w:rsid w:val="0027262B"/>
    <w:rsid w:val="00272B27"/>
    <w:rsid w:val="00276EA2"/>
    <w:rsid w:val="00277F37"/>
    <w:rsid w:val="0028471D"/>
    <w:rsid w:val="00285CDC"/>
    <w:rsid w:val="00292776"/>
    <w:rsid w:val="00295EA6"/>
    <w:rsid w:val="002A707D"/>
    <w:rsid w:val="002B5A17"/>
    <w:rsid w:val="002C28D2"/>
    <w:rsid w:val="002D124B"/>
    <w:rsid w:val="002E363C"/>
    <w:rsid w:val="002F3334"/>
    <w:rsid w:val="00300C08"/>
    <w:rsid w:val="00300F68"/>
    <w:rsid w:val="00301BD1"/>
    <w:rsid w:val="00317549"/>
    <w:rsid w:val="00322547"/>
    <w:rsid w:val="00341D03"/>
    <w:rsid w:val="00353D6C"/>
    <w:rsid w:val="00355A6A"/>
    <w:rsid w:val="003718CD"/>
    <w:rsid w:val="003824CF"/>
    <w:rsid w:val="00393ACF"/>
    <w:rsid w:val="0039731F"/>
    <w:rsid w:val="003A3492"/>
    <w:rsid w:val="003A6A42"/>
    <w:rsid w:val="003B58DB"/>
    <w:rsid w:val="003E16C3"/>
    <w:rsid w:val="003E2FC2"/>
    <w:rsid w:val="003E304B"/>
    <w:rsid w:val="003F0F2C"/>
    <w:rsid w:val="003F284C"/>
    <w:rsid w:val="003F79D7"/>
    <w:rsid w:val="00400276"/>
    <w:rsid w:val="00411B66"/>
    <w:rsid w:val="00416F53"/>
    <w:rsid w:val="0042051F"/>
    <w:rsid w:val="00427184"/>
    <w:rsid w:val="004279BD"/>
    <w:rsid w:val="004326C1"/>
    <w:rsid w:val="00434AAA"/>
    <w:rsid w:val="0044139C"/>
    <w:rsid w:val="00443B69"/>
    <w:rsid w:val="00464CE7"/>
    <w:rsid w:val="00484531"/>
    <w:rsid w:val="00487DF6"/>
    <w:rsid w:val="004915C7"/>
    <w:rsid w:val="004968F5"/>
    <w:rsid w:val="004B5D24"/>
    <w:rsid w:val="004C6C20"/>
    <w:rsid w:val="004D435B"/>
    <w:rsid w:val="004D68C2"/>
    <w:rsid w:val="004E0B3E"/>
    <w:rsid w:val="004E503C"/>
    <w:rsid w:val="004F4229"/>
    <w:rsid w:val="00504AAD"/>
    <w:rsid w:val="005079A6"/>
    <w:rsid w:val="00512819"/>
    <w:rsid w:val="00520744"/>
    <w:rsid w:val="00521467"/>
    <w:rsid w:val="0052451B"/>
    <w:rsid w:val="00535523"/>
    <w:rsid w:val="00571344"/>
    <w:rsid w:val="00582BCB"/>
    <w:rsid w:val="00586EBD"/>
    <w:rsid w:val="005B2184"/>
    <w:rsid w:val="005C6220"/>
    <w:rsid w:val="005C749D"/>
    <w:rsid w:val="005E3245"/>
    <w:rsid w:val="005E5FFA"/>
    <w:rsid w:val="005F311E"/>
    <w:rsid w:val="00606980"/>
    <w:rsid w:val="00616663"/>
    <w:rsid w:val="00651C9C"/>
    <w:rsid w:val="006524E0"/>
    <w:rsid w:val="0067620B"/>
    <w:rsid w:val="00684D7B"/>
    <w:rsid w:val="006A2575"/>
    <w:rsid w:val="006B7EFC"/>
    <w:rsid w:val="006D09F7"/>
    <w:rsid w:val="006D7D9A"/>
    <w:rsid w:val="006F763C"/>
    <w:rsid w:val="00703EE8"/>
    <w:rsid w:val="007048FB"/>
    <w:rsid w:val="007127B2"/>
    <w:rsid w:val="007127D7"/>
    <w:rsid w:val="007227D8"/>
    <w:rsid w:val="00735DCE"/>
    <w:rsid w:val="00740C20"/>
    <w:rsid w:val="007446AE"/>
    <w:rsid w:val="00753004"/>
    <w:rsid w:val="0076009E"/>
    <w:rsid w:val="007604B3"/>
    <w:rsid w:val="00780876"/>
    <w:rsid w:val="00786CA6"/>
    <w:rsid w:val="0078752B"/>
    <w:rsid w:val="007965D0"/>
    <w:rsid w:val="007978C6"/>
    <w:rsid w:val="007B3F4D"/>
    <w:rsid w:val="007B73F4"/>
    <w:rsid w:val="007C09DE"/>
    <w:rsid w:val="007C20FD"/>
    <w:rsid w:val="007C4746"/>
    <w:rsid w:val="007D0130"/>
    <w:rsid w:val="007D1103"/>
    <w:rsid w:val="007D2008"/>
    <w:rsid w:val="007F0B32"/>
    <w:rsid w:val="007F5FE2"/>
    <w:rsid w:val="00810780"/>
    <w:rsid w:val="00810C66"/>
    <w:rsid w:val="00847993"/>
    <w:rsid w:val="00847EA9"/>
    <w:rsid w:val="008529C5"/>
    <w:rsid w:val="00865F79"/>
    <w:rsid w:val="008738D1"/>
    <w:rsid w:val="00873D6A"/>
    <w:rsid w:val="008810E8"/>
    <w:rsid w:val="00896294"/>
    <w:rsid w:val="008A2541"/>
    <w:rsid w:val="008B1292"/>
    <w:rsid w:val="008C22C2"/>
    <w:rsid w:val="008D059A"/>
    <w:rsid w:val="008E3053"/>
    <w:rsid w:val="008E392A"/>
    <w:rsid w:val="008E41B3"/>
    <w:rsid w:val="008F2858"/>
    <w:rsid w:val="00904C2C"/>
    <w:rsid w:val="009228A3"/>
    <w:rsid w:val="00926615"/>
    <w:rsid w:val="00942673"/>
    <w:rsid w:val="00942BE7"/>
    <w:rsid w:val="00950992"/>
    <w:rsid w:val="0095114F"/>
    <w:rsid w:val="00951671"/>
    <w:rsid w:val="00960C0C"/>
    <w:rsid w:val="00980E46"/>
    <w:rsid w:val="0098443A"/>
    <w:rsid w:val="00985BD2"/>
    <w:rsid w:val="009953A0"/>
    <w:rsid w:val="00997306"/>
    <w:rsid w:val="009A3642"/>
    <w:rsid w:val="009A40A1"/>
    <w:rsid w:val="009A6D88"/>
    <w:rsid w:val="009A6E2E"/>
    <w:rsid w:val="009A7356"/>
    <w:rsid w:val="009C7B8A"/>
    <w:rsid w:val="009D0397"/>
    <w:rsid w:val="009D3AD0"/>
    <w:rsid w:val="009E0A9A"/>
    <w:rsid w:val="00A03E31"/>
    <w:rsid w:val="00A16BA4"/>
    <w:rsid w:val="00A20E76"/>
    <w:rsid w:val="00A25381"/>
    <w:rsid w:val="00A25B7E"/>
    <w:rsid w:val="00A32370"/>
    <w:rsid w:val="00A448A0"/>
    <w:rsid w:val="00A46F99"/>
    <w:rsid w:val="00A479D2"/>
    <w:rsid w:val="00A82B0A"/>
    <w:rsid w:val="00A879A9"/>
    <w:rsid w:val="00AA00C3"/>
    <w:rsid w:val="00AA336F"/>
    <w:rsid w:val="00AA57F6"/>
    <w:rsid w:val="00AB4100"/>
    <w:rsid w:val="00AC742A"/>
    <w:rsid w:val="00AE0BF4"/>
    <w:rsid w:val="00AE4B0F"/>
    <w:rsid w:val="00AF4847"/>
    <w:rsid w:val="00B01349"/>
    <w:rsid w:val="00B03338"/>
    <w:rsid w:val="00B036D3"/>
    <w:rsid w:val="00B042A1"/>
    <w:rsid w:val="00B14DC3"/>
    <w:rsid w:val="00B15D64"/>
    <w:rsid w:val="00B501F5"/>
    <w:rsid w:val="00B71EDD"/>
    <w:rsid w:val="00B902FB"/>
    <w:rsid w:val="00BA19A4"/>
    <w:rsid w:val="00BA2EF6"/>
    <w:rsid w:val="00BA6C31"/>
    <w:rsid w:val="00BB076A"/>
    <w:rsid w:val="00BB4578"/>
    <w:rsid w:val="00BD33BA"/>
    <w:rsid w:val="00C0476A"/>
    <w:rsid w:val="00C04DC1"/>
    <w:rsid w:val="00C31DCE"/>
    <w:rsid w:val="00C43C8E"/>
    <w:rsid w:val="00C461C5"/>
    <w:rsid w:val="00C504AC"/>
    <w:rsid w:val="00C51043"/>
    <w:rsid w:val="00C54DB7"/>
    <w:rsid w:val="00C604B3"/>
    <w:rsid w:val="00C636A3"/>
    <w:rsid w:val="00C6459A"/>
    <w:rsid w:val="00C7324A"/>
    <w:rsid w:val="00C74C43"/>
    <w:rsid w:val="00C87248"/>
    <w:rsid w:val="00C87A1B"/>
    <w:rsid w:val="00C93E9C"/>
    <w:rsid w:val="00CA42F7"/>
    <w:rsid w:val="00CB6013"/>
    <w:rsid w:val="00CB617D"/>
    <w:rsid w:val="00CC518C"/>
    <w:rsid w:val="00CD528B"/>
    <w:rsid w:val="00CF0A6A"/>
    <w:rsid w:val="00D04048"/>
    <w:rsid w:val="00D064B9"/>
    <w:rsid w:val="00D15B91"/>
    <w:rsid w:val="00D27DD2"/>
    <w:rsid w:val="00D3274F"/>
    <w:rsid w:val="00D374D6"/>
    <w:rsid w:val="00D47414"/>
    <w:rsid w:val="00D510FF"/>
    <w:rsid w:val="00D51342"/>
    <w:rsid w:val="00D540CA"/>
    <w:rsid w:val="00D72D8A"/>
    <w:rsid w:val="00D76A94"/>
    <w:rsid w:val="00D91105"/>
    <w:rsid w:val="00D920F8"/>
    <w:rsid w:val="00DA12E2"/>
    <w:rsid w:val="00DC60A3"/>
    <w:rsid w:val="00DD770F"/>
    <w:rsid w:val="00DE0A37"/>
    <w:rsid w:val="00DE7B2F"/>
    <w:rsid w:val="00E0273B"/>
    <w:rsid w:val="00E0584C"/>
    <w:rsid w:val="00E06CFA"/>
    <w:rsid w:val="00E1694A"/>
    <w:rsid w:val="00E240BE"/>
    <w:rsid w:val="00E3542E"/>
    <w:rsid w:val="00E471E8"/>
    <w:rsid w:val="00E50E27"/>
    <w:rsid w:val="00E546E0"/>
    <w:rsid w:val="00E57B61"/>
    <w:rsid w:val="00E63284"/>
    <w:rsid w:val="00E65D66"/>
    <w:rsid w:val="00E843F4"/>
    <w:rsid w:val="00E92E54"/>
    <w:rsid w:val="00EA1AB3"/>
    <w:rsid w:val="00EC4692"/>
    <w:rsid w:val="00EC67B1"/>
    <w:rsid w:val="00EC7E8F"/>
    <w:rsid w:val="00ED2909"/>
    <w:rsid w:val="00ED6DBC"/>
    <w:rsid w:val="00EE44FB"/>
    <w:rsid w:val="00EE494E"/>
    <w:rsid w:val="00EF456B"/>
    <w:rsid w:val="00F03A23"/>
    <w:rsid w:val="00F1022E"/>
    <w:rsid w:val="00F203ED"/>
    <w:rsid w:val="00F2157D"/>
    <w:rsid w:val="00F26A20"/>
    <w:rsid w:val="00F302BE"/>
    <w:rsid w:val="00F30833"/>
    <w:rsid w:val="00F60633"/>
    <w:rsid w:val="00F65592"/>
    <w:rsid w:val="00F80D22"/>
    <w:rsid w:val="00F95FB7"/>
    <w:rsid w:val="00FA55ED"/>
    <w:rsid w:val="00FD106C"/>
    <w:rsid w:val="00FD4AB7"/>
    <w:rsid w:val="00FD50AA"/>
    <w:rsid w:val="00FD65E3"/>
    <w:rsid w:val="00FE0596"/>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E294B"/>
  <w15:docId w15:val="{1F94C753-C7A8-4546-817C-42058AC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BodyTextI1">
    <w:name w:val="Body Text I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720" w:hanging="720"/>
    </w:pPr>
    <w:rPr>
      <w:sz w:val="24"/>
      <w:szCs w:val="24"/>
    </w:rPr>
  </w:style>
  <w:style w:type="paragraph" w:customStyle="1" w:styleId="BodyTextIn">
    <w:name w:val="Body Text I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720" w:hanging="630"/>
    </w:pPr>
    <w:rPr>
      <w:sz w:val="24"/>
      <w:szCs w:val="24"/>
    </w:rPr>
  </w:style>
  <w:style w:type="paragraph" w:styleId="BalloonText">
    <w:name w:val="Balloon Text"/>
    <w:basedOn w:val="Normal"/>
    <w:semiHidden/>
    <w:rsid w:val="007D2008"/>
    <w:rPr>
      <w:rFonts w:ascii="Tahoma" w:hAnsi="Tahoma" w:cs="Tahoma"/>
      <w:sz w:val="16"/>
      <w:szCs w:val="16"/>
    </w:rPr>
  </w:style>
  <w:style w:type="character" w:styleId="CommentReference">
    <w:name w:val="annotation reference"/>
    <w:rsid w:val="00F95FB7"/>
    <w:rPr>
      <w:sz w:val="16"/>
      <w:szCs w:val="16"/>
    </w:rPr>
  </w:style>
  <w:style w:type="paragraph" w:styleId="CommentText">
    <w:name w:val="annotation text"/>
    <w:basedOn w:val="Normal"/>
    <w:link w:val="CommentTextChar"/>
    <w:rsid w:val="00F95FB7"/>
    <w:rPr>
      <w:sz w:val="20"/>
      <w:szCs w:val="20"/>
    </w:rPr>
  </w:style>
  <w:style w:type="character" w:customStyle="1" w:styleId="CommentTextChar">
    <w:name w:val="Comment Text Char"/>
    <w:basedOn w:val="DefaultParagraphFont"/>
    <w:link w:val="CommentText"/>
    <w:rsid w:val="00F95FB7"/>
  </w:style>
  <w:style w:type="paragraph" w:styleId="CommentSubject">
    <w:name w:val="annotation subject"/>
    <w:basedOn w:val="CommentText"/>
    <w:next w:val="CommentText"/>
    <w:link w:val="CommentSubjectChar"/>
    <w:rsid w:val="00F95FB7"/>
    <w:rPr>
      <w:b/>
      <w:bCs/>
    </w:rPr>
  </w:style>
  <w:style w:type="character" w:customStyle="1" w:styleId="CommentSubjectChar">
    <w:name w:val="Comment Subject Char"/>
    <w:link w:val="CommentSubject"/>
    <w:rsid w:val="00F95FB7"/>
    <w:rPr>
      <w:b/>
      <w:bCs/>
    </w:rPr>
  </w:style>
  <w:style w:type="paragraph" w:styleId="Header">
    <w:name w:val="header"/>
    <w:basedOn w:val="Normal"/>
    <w:link w:val="HeaderChar"/>
    <w:rsid w:val="003718CD"/>
    <w:pPr>
      <w:tabs>
        <w:tab w:val="center" w:pos="4680"/>
        <w:tab w:val="right" w:pos="9360"/>
      </w:tabs>
    </w:pPr>
  </w:style>
  <w:style w:type="character" w:customStyle="1" w:styleId="HeaderChar">
    <w:name w:val="Header Char"/>
    <w:link w:val="Header"/>
    <w:rsid w:val="003718CD"/>
    <w:rPr>
      <w:sz w:val="24"/>
      <w:szCs w:val="24"/>
    </w:rPr>
  </w:style>
  <w:style w:type="paragraph" w:styleId="Footer">
    <w:name w:val="footer"/>
    <w:basedOn w:val="Normal"/>
    <w:link w:val="FooterChar"/>
    <w:uiPriority w:val="99"/>
    <w:rsid w:val="003718CD"/>
    <w:pPr>
      <w:tabs>
        <w:tab w:val="center" w:pos="4680"/>
        <w:tab w:val="right" w:pos="9360"/>
      </w:tabs>
    </w:pPr>
  </w:style>
  <w:style w:type="character" w:customStyle="1" w:styleId="FooterChar">
    <w:name w:val="Footer Char"/>
    <w:link w:val="Footer"/>
    <w:uiPriority w:val="99"/>
    <w:rsid w:val="003718CD"/>
    <w:rPr>
      <w:sz w:val="24"/>
      <w:szCs w:val="24"/>
    </w:rPr>
  </w:style>
  <w:style w:type="paragraph" w:styleId="BodyText">
    <w:name w:val="Body Text"/>
    <w:basedOn w:val="Normal"/>
    <w:link w:val="BodyTextChar"/>
    <w:rsid w:val="000D7AF7"/>
    <w:pPr>
      <w:jc w:val="both"/>
    </w:pPr>
    <w:rPr>
      <w:rFonts w:ascii="Arial" w:hAnsi="Arial"/>
    </w:rPr>
  </w:style>
  <w:style w:type="character" w:customStyle="1" w:styleId="BodyTextChar">
    <w:name w:val="Body Text Char"/>
    <w:basedOn w:val="DefaultParagraphFont"/>
    <w:link w:val="BodyText"/>
    <w:rsid w:val="000D7AF7"/>
    <w:rPr>
      <w:rFonts w:ascii="Arial" w:hAnsi="Arial"/>
      <w:sz w:val="24"/>
      <w:szCs w:val="24"/>
    </w:rPr>
  </w:style>
  <w:style w:type="paragraph" w:styleId="ListParagraph">
    <w:name w:val="List Paragraph"/>
    <w:basedOn w:val="Normal"/>
    <w:uiPriority w:val="34"/>
    <w:qFormat/>
    <w:rsid w:val="000D7AF7"/>
    <w:pPr>
      <w:ind w:left="720"/>
      <w:contextualSpacing/>
    </w:pPr>
  </w:style>
  <w:style w:type="character" w:styleId="LineNumber">
    <w:name w:val="line number"/>
    <w:basedOn w:val="DefaultParagraphFont"/>
    <w:rsid w:val="00CA42F7"/>
  </w:style>
  <w:style w:type="paragraph" w:customStyle="1" w:styleId="DocID">
    <w:name w:val="DocID"/>
    <w:basedOn w:val="Footer"/>
    <w:next w:val="Footer"/>
    <w:link w:val="DocIDChar"/>
    <w:rsid w:val="00780876"/>
    <w:pPr>
      <w:tabs>
        <w:tab w:val="clear" w:pos="4680"/>
        <w:tab w:val="clear" w:pos="9360"/>
      </w:tabs>
      <w:spacing w:after="120"/>
    </w:pPr>
    <w:rPr>
      <w:sz w:val="16"/>
      <w:szCs w:val="20"/>
    </w:rPr>
  </w:style>
  <w:style w:type="character" w:customStyle="1" w:styleId="DocIDChar">
    <w:name w:val="DocID Char"/>
    <w:basedOn w:val="DefaultParagraphFont"/>
    <w:link w:val="DocID"/>
    <w:rsid w:val="00780876"/>
    <w:rPr>
      <w:sz w:val="16"/>
      <w:lang w:val="en-US" w:eastAsia="en-US"/>
    </w:rPr>
  </w:style>
  <w:style w:type="paragraph" w:styleId="Revision">
    <w:name w:val="Revision"/>
    <w:hidden/>
    <w:uiPriority w:val="99"/>
    <w:semiHidden/>
    <w:rsid w:val="00216C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296F-C0C7-4C03-B2B7-8E2D2AF6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EMPLOYMENT  AGREEMENT</vt:lpstr>
    </vt:vector>
  </TitlesOfParts>
  <Company>McCracken, Byers, &amp; Haesloop, LLP.</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mina</dc:creator>
  <cp:lastModifiedBy>Teresa Lerch</cp:lastModifiedBy>
  <cp:revision>3</cp:revision>
  <cp:lastPrinted>2022-06-23T22:07:00Z</cp:lastPrinted>
  <dcterms:created xsi:type="dcterms:W3CDTF">2022-07-01T13:45:00Z</dcterms:created>
  <dcterms:modified xsi:type="dcterms:W3CDTF">2022-07-01T13:52:00Z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8698552.1 LA105-001 </vt:lpwstr>
  </property>
  <property fmtid="{D5CDD505-2E9C-101B-9397-08002B2CF9AE}" pid="3" name="CUS_DocIDChunk0">
    <vt:lpwstr>8698552.1 LA105-001 </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